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7ABF0" w14:textId="77777777" w:rsidR="00525F75" w:rsidRPr="00B66CDF" w:rsidRDefault="00525F75" w:rsidP="00B66CDF">
      <w:pPr>
        <w:pBdr>
          <w:top w:val="single" w:sz="18" w:space="4" w:color="auto" w:shadow="1"/>
          <w:left w:val="single" w:sz="18" w:space="4" w:color="auto" w:shadow="1"/>
          <w:bottom w:val="single" w:sz="18" w:space="4" w:color="auto" w:shadow="1"/>
          <w:right w:val="single" w:sz="18" w:space="4" w:color="auto" w:shadow="1"/>
        </w:pBdr>
        <w:rPr>
          <w:rFonts w:ascii="Arial" w:hAnsi="Arial"/>
          <w:b/>
          <w:color w:val="0000FF"/>
          <w:sz w:val="40"/>
        </w:rPr>
      </w:pPr>
      <w:r w:rsidRPr="00B66CDF">
        <w:rPr>
          <w:rFonts w:ascii="Arial" w:hAnsi="Arial"/>
          <w:b/>
          <w:color w:val="0000FF"/>
          <w:sz w:val="40"/>
        </w:rPr>
        <w:t>Carbonyl Ligands</w:t>
      </w:r>
    </w:p>
    <w:p w14:paraId="212BFA12" w14:textId="77777777" w:rsidR="00525F75" w:rsidRDefault="004A312A" w:rsidP="009C69B4">
      <w:pPr>
        <w:spacing w:before="240" w:after="240"/>
        <w:jc w:val="center"/>
        <w:rPr>
          <w:sz w:val="40"/>
        </w:rPr>
      </w:pPr>
      <w:bookmarkStart w:id="0" w:name="_GoBack"/>
      <w:r>
        <w:rPr>
          <w:noProof/>
        </w:rPr>
        <w:drawing>
          <wp:inline distT="0" distB="0" distL="0" distR="0" wp14:anchorId="3792863D" wp14:editId="0B349B38">
            <wp:extent cx="5709920" cy="4465955"/>
            <wp:effectExtent l="0" t="0" r="5080" b="0"/>
            <wp:docPr id="1" name="Picture 1" descr="CO-bonding-i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bonding-in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9920" cy="4465955"/>
                    </a:xfrm>
                    <a:prstGeom prst="rect">
                      <a:avLst/>
                    </a:prstGeom>
                    <a:noFill/>
                    <a:ln>
                      <a:noFill/>
                    </a:ln>
                  </pic:spPr>
                </pic:pic>
              </a:graphicData>
            </a:graphic>
          </wp:inline>
        </w:drawing>
      </w:r>
      <w:bookmarkEnd w:id="0"/>
    </w:p>
    <w:p w14:paraId="2F253CE3" w14:textId="77777777" w:rsidR="00525F75" w:rsidRDefault="00525F75">
      <w:pPr>
        <w:rPr>
          <w:b/>
          <w:sz w:val="36"/>
        </w:rPr>
      </w:pPr>
      <w:r>
        <w:rPr>
          <w:b/>
          <w:sz w:val="36"/>
        </w:rPr>
        <w:t xml:space="preserve">Metal carbonyls form one of the oldest (and important) classes of organometallic complexes.  Most metal carbonyls are </w:t>
      </w:r>
      <w:r>
        <w:rPr>
          <w:b/>
          <w:i/>
          <w:color w:val="FF00FF"/>
          <w:sz w:val="36"/>
          <w:u w:val="single"/>
        </w:rPr>
        <w:t>toxic</w:t>
      </w:r>
      <w:r>
        <w:rPr>
          <w:b/>
          <w:sz w:val="36"/>
        </w:rPr>
        <w:t>!</w:t>
      </w:r>
    </w:p>
    <w:p w14:paraId="429D9AB8" w14:textId="77777777" w:rsidR="00525F75" w:rsidRDefault="00525F75">
      <w:pPr>
        <w:spacing w:before="120" w:after="120"/>
        <w:rPr>
          <w:b/>
          <w:sz w:val="36"/>
        </w:rPr>
      </w:pPr>
      <w:r>
        <w:rPr>
          <w:b/>
          <w:sz w:val="36"/>
        </w:rPr>
        <w:t xml:space="preserve">Examples of </w:t>
      </w:r>
      <w:r>
        <w:rPr>
          <w:b/>
          <w:i/>
          <w:color w:val="FF0000"/>
          <w:sz w:val="36"/>
        </w:rPr>
        <w:t>neutral</w:t>
      </w:r>
      <w:r>
        <w:rPr>
          <w:b/>
          <w:sz w:val="36"/>
        </w:rPr>
        <w:t xml:space="preserve">, </w:t>
      </w:r>
      <w:r>
        <w:rPr>
          <w:b/>
          <w:color w:val="0000FF"/>
          <w:sz w:val="36"/>
        </w:rPr>
        <w:t>binary</w:t>
      </w:r>
      <w:r>
        <w:rPr>
          <w:b/>
          <w:sz w:val="36"/>
        </w:rPr>
        <w:t xml:space="preserve"> metal carbonyls: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38"/>
        <w:gridCol w:w="1260"/>
        <w:gridCol w:w="1440"/>
        <w:gridCol w:w="1636"/>
        <w:gridCol w:w="1604"/>
        <w:gridCol w:w="1657"/>
        <w:gridCol w:w="1289"/>
        <w:gridCol w:w="926"/>
      </w:tblGrid>
      <w:tr w:rsidR="00525F75" w14:paraId="197CA9E1" w14:textId="77777777">
        <w:trPr>
          <w:jc w:val="center"/>
        </w:trPr>
        <w:tc>
          <w:tcPr>
            <w:tcW w:w="738" w:type="dxa"/>
          </w:tcPr>
          <w:p w14:paraId="33455EE9" w14:textId="77777777" w:rsidR="00525F75" w:rsidRDefault="00525F75">
            <w:pPr>
              <w:jc w:val="center"/>
              <w:rPr>
                <w:b/>
                <w:sz w:val="40"/>
              </w:rPr>
            </w:pPr>
            <w:r>
              <w:rPr>
                <w:b/>
                <w:sz w:val="40"/>
              </w:rPr>
              <w:t>4</w:t>
            </w:r>
          </w:p>
        </w:tc>
        <w:tc>
          <w:tcPr>
            <w:tcW w:w="1260" w:type="dxa"/>
          </w:tcPr>
          <w:p w14:paraId="0756D0DD" w14:textId="77777777" w:rsidR="00525F75" w:rsidRDefault="00525F75">
            <w:pPr>
              <w:jc w:val="center"/>
              <w:rPr>
                <w:b/>
                <w:sz w:val="40"/>
              </w:rPr>
            </w:pPr>
            <w:r>
              <w:rPr>
                <w:b/>
                <w:sz w:val="40"/>
              </w:rPr>
              <w:t>5</w:t>
            </w:r>
          </w:p>
        </w:tc>
        <w:tc>
          <w:tcPr>
            <w:tcW w:w="1440" w:type="dxa"/>
          </w:tcPr>
          <w:p w14:paraId="289754F3" w14:textId="77777777" w:rsidR="00525F75" w:rsidRDefault="00525F75">
            <w:pPr>
              <w:jc w:val="center"/>
              <w:rPr>
                <w:b/>
                <w:sz w:val="40"/>
              </w:rPr>
            </w:pPr>
            <w:r>
              <w:rPr>
                <w:b/>
                <w:sz w:val="40"/>
              </w:rPr>
              <w:t>6</w:t>
            </w:r>
          </w:p>
        </w:tc>
        <w:tc>
          <w:tcPr>
            <w:tcW w:w="1636" w:type="dxa"/>
          </w:tcPr>
          <w:p w14:paraId="50A2BDA0" w14:textId="77777777" w:rsidR="00525F75" w:rsidRDefault="00525F75">
            <w:pPr>
              <w:jc w:val="center"/>
              <w:rPr>
                <w:b/>
                <w:sz w:val="40"/>
              </w:rPr>
            </w:pPr>
            <w:r>
              <w:rPr>
                <w:b/>
                <w:sz w:val="40"/>
              </w:rPr>
              <w:t>7</w:t>
            </w:r>
          </w:p>
        </w:tc>
        <w:tc>
          <w:tcPr>
            <w:tcW w:w="1604" w:type="dxa"/>
          </w:tcPr>
          <w:p w14:paraId="0E518AAE" w14:textId="77777777" w:rsidR="00525F75" w:rsidRDefault="00525F75">
            <w:pPr>
              <w:jc w:val="center"/>
              <w:rPr>
                <w:b/>
                <w:sz w:val="40"/>
              </w:rPr>
            </w:pPr>
            <w:r>
              <w:rPr>
                <w:b/>
                <w:sz w:val="40"/>
              </w:rPr>
              <w:t>8</w:t>
            </w:r>
          </w:p>
        </w:tc>
        <w:tc>
          <w:tcPr>
            <w:tcW w:w="1657" w:type="dxa"/>
          </w:tcPr>
          <w:p w14:paraId="6941E9BC" w14:textId="77777777" w:rsidR="00525F75" w:rsidRDefault="00525F75">
            <w:pPr>
              <w:jc w:val="center"/>
              <w:rPr>
                <w:b/>
                <w:sz w:val="40"/>
              </w:rPr>
            </w:pPr>
            <w:r>
              <w:rPr>
                <w:b/>
                <w:sz w:val="40"/>
              </w:rPr>
              <w:t>9</w:t>
            </w:r>
          </w:p>
        </w:tc>
        <w:tc>
          <w:tcPr>
            <w:tcW w:w="1289" w:type="dxa"/>
          </w:tcPr>
          <w:p w14:paraId="20B0B7CD" w14:textId="77777777" w:rsidR="00525F75" w:rsidRDefault="00525F75">
            <w:pPr>
              <w:jc w:val="center"/>
              <w:rPr>
                <w:b/>
                <w:sz w:val="40"/>
              </w:rPr>
            </w:pPr>
            <w:r>
              <w:rPr>
                <w:b/>
                <w:sz w:val="40"/>
              </w:rPr>
              <w:t>10</w:t>
            </w:r>
          </w:p>
        </w:tc>
        <w:tc>
          <w:tcPr>
            <w:tcW w:w="926" w:type="dxa"/>
          </w:tcPr>
          <w:p w14:paraId="3687F988" w14:textId="77777777" w:rsidR="00525F75" w:rsidRDefault="00525F75">
            <w:pPr>
              <w:jc w:val="center"/>
              <w:rPr>
                <w:b/>
                <w:sz w:val="40"/>
              </w:rPr>
            </w:pPr>
            <w:r>
              <w:rPr>
                <w:b/>
                <w:sz w:val="40"/>
              </w:rPr>
              <w:t>11</w:t>
            </w:r>
          </w:p>
        </w:tc>
      </w:tr>
      <w:tr w:rsidR="00525F75" w14:paraId="3800C5D8" w14:textId="77777777">
        <w:trPr>
          <w:jc w:val="center"/>
        </w:trPr>
        <w:tc>
          <w:tcPr>
            <w:tcW w:w="738" w:type="dxa"/>
          </w:tcPr>
          <w:p w14:paraId="5E8DDD8D" w14:textId="77777777" w:rsidR="00525F75" w:rsidRDefault="00525F75">
            <w:pPr>
              <w:spacing w:before="60" w:after="60"/>
              <w:jc w:val="center"/>
              <w:rPr>
                <w:b/>
                <w:sz w:val="28"/>
              </w:rPr>
            </w:pPr>
          </w:p>
          <w:p w14:paraId="037948A3" w14:textId="77777777" w:rsidR="00525F75" w:rsidRDefault="00525F75">
            <w:pPr>
              <w:spacing w:before="60" w:after="60"/>
              <w:jc w:val="center"/>
              <w:rPr>
                <w:b/>
                <w:sz w:val="28"/>
              </w:rPr>
            </w:pPr>
            <w:r>
              <w:rPr>
                <w:b/>
                <w:sz w:val="28"/>
              </w:rPr>
              <w:t>Ti</w:t>
            </w:r>
          </w:p>
        </w:tc>
        <w:tc>
          <w:tcPr>
            <w:tcW w:w="1260" w:type="dxa"/>
          </w:tcPr>
          <w:p w14:paraId="5EE44398" w14:textId="77777777" w:rsidR="00525F75" w:rsidRDefault="00525F75">
            <w:pPr>
              <w:spacing w:before="60" w:after="60"/>
              <w:jc w:val="center"/>
              <w:rPr>
                <w:b/>
                <w:sz w:val="28"/>
              </w:rPr>
            </w:pPr>
          </w:p>
          <w:p w14:paraId="760208C4" w14:textId="77777777" w:rsidR="00525F75" w:rsidRDefault="00525F75">
            <w:pPr>
              <w:spacing w:before="60" w:after="60"/>
              <w:jc w:val="center"/>
              <w:rPr>
                <w:b/>
                <w:sz w:val="28"/>
              </w:rPr>
            </w:pPr>
            <w:r>
              <w:rPr>
                <w:b/>
                <w:sz w:val="28"/>
              </w:rPr>
              <w:t>V(CO)</w:t>
            </w:r>
            <w:r>
              <w:rPr>
                <w:b/>
                <w:position w:val="-6"/>
              </w:rPr>
              <w:t>6</w:t>
            </w:r>
          </w:p>
        </w:tc>
        <w:tc>
          <w:tcPr>
            <w:tcW w:w="1440" w:type="dxa"/>
          </w:tcPr>
          <w:p w14:paraId="47172C48" w14:textId="77777777" w:rsidR="00525F75" w:rsidRDefault="00525F75">
            <w:pPr>
              <w:spacing w:before="60" w:after="60"/>
              <w:jc w:val="center"/>
              <w:rPr>
                <w:b/>
                <w:sz w:val="28"/>
              </w:rPr>
            </w:pPr>
          </w:p>
          <w:p w14:paraId="5F0AA158" w14:textId="77777777" w:rsidR="00525F75" w:rsidRDefault="00525F75">
            <w:pPr>
              <w:spacing w:before="60" w:after="60"/>
              <w:jc w:val="center"/>
              <w:rPr>
                <w:b/>
                <w:sz w:val="28"/>
              </w:rPr>
            </w:pPr>
            <w:r>
              <w:rPr>
                <w:b/>
                <w:sz w:val="28"/>
              </w:rPr>
              <w:t>Cr(CO)</w:t>
            </w:r>
            <w:r>
              <w:rPr>
                <w:b/>
                <w:position w:val="-6"/>
              </w:rPr>
              <w:t>6</w:t>
            </w:r>
          </w:p>
        </w:tc>
        <w:tc>
          <w:tcPr>
            <w:tcW w:w="1636" w:type="dxa"/>
          </w:tcPr>
          <w:p w14:paraId="35DC88FB" w14:textId="77777777" w:rsidR="00525F75" w:rsidRDefault="00525F75">
            <w:pPr>
              <w:spacing w:before="60" w:after="60"/>
              <w:jc w:val="center"/>
              <w:rPr>
                <w:b/>
                <w:sz w:val="28"/>
              </w:rPr>
            </w:pPr>
          </w:p>
          <w:p w14:paraId="687FE11E" w14:textId="77777777" w:rsidR="00525F75" w:rsidRDefault="00525F75">
            <w:pPr>
              <w:spacing w:before="60" w:after="60"/>
              <w:jc w:val="center"/>
              <w:rPr>
                <w:b/>
                <w:sz w:val="28"/>
              </w:rPr>
            </w:pPr>
            <w:r>
              <w:rPr>
                <w:b/>
                <w:sz w:val="28"/>
              </w:rPr>
              <w:t>Mn</w:t>
            </w:r>
            <w:r>
              <w:rPr>
                <w:b/>
                <w:position w:val="-6"/>
              </w:rPr>
              <w:t>2</w:t>
            </w:r>
            <w:r>
              <w:rPr>
                <w:b/>
                <w:sz w:val="28"/>
              </w:rPr>
              <w:t>(CO)</w:t>
            </w:r>
            <w:r>
              <w:rPr>
                <w:b/>
                <w:position w:val="-6"/>
              </w:rPr>
              <w:t>10</w:t>
            </w:r>
          </w:p>
        </w:tc>
        <w:tc>
          <w:tcPr>
            <w:tcW w:w="1604" w:type="dxa"/>
          </w:tcPr>
          <w:p w14:paraId="0CEC373C" w14:textId="77777777" w:rsidR="00525F75" w:rsidRDefault="00525F75">
            <w:pPr>
              <w:spacing w:before="60" w:after="60"/>
              <w:jc w:val="center"/>
              <w:rPr>
                <w:b/>
                <w:sz w:val="28"/>
              </w:rPr>
            </w:pPr>
            <w:r>
              <w:rPr>
                <w:b/>
                <w:sz w:val="28"/>
              </w:rPr>
              <w:t>Fe(CO)</w:t>
            </w:r>
            <w:r>
              <w:rPr>
                <w:b/>
                <w:position w:val="-6"/>
              </w:rPr>
              <w:t>5</w:t>
            </w:r>
          </w:p>
          <w:p w14:paraId="5D0FAB86" w14:textId="77777777" w:rsidR="00525F75" w:rsidRDefault="00525F75">
            <w:pPr>
              <w:spacing w:before="60" w:after="60"/>
              <w:jc w:val="center"/>
              <w:rPr>
                <w:b/>
                <w:color w:val="FF00FF"/>
                <w:sz w:val="28"/>
              </w:rPr>
            </w:pPr>
            <w:r>
              <w:rPr>
                <w:b/>
                <w:color w:val="FF00FF"/>
                <w:sz w:val="28"/>
              </w:rPr>
              <w:t>Fe</w:t>
            </w:r>
            <w:r>
              <w:rPr>
                <w:b/>
                <w:color w:val="FF00FF"/>
                <w:position w:val="-6"/>
              </w:rPr>
              <w:t>2</w:t>
            </w:r>
            <w:r>
              <w:rPr>
                <w:b/>
                <w:color w:val="FF00FF"/>
                <w:sz w:val="28"/>
              </w:rPr>
              <w:t>(CO)</w:t>
            </w:r>
            <w:r>
              <w:rPr>
                <w:b/>
                <w:color w:val="FF00FF"/>
                <w:position w:val="-6"/>
              </w:rPr>
              <w:t>9</w:t>
            </w:r>
          </w:p>
          <w:p w14:paraId="3D340C65" w14:textId="77777777" w:rsidR="00525F75" w:rsidRDefault="00525F75">
            <w:pPr>
              <w:spacing w:before="60" w:after="60"/>
              <w:jc w:val="center"/>
              <w:rPr>
                <w:b/>
                <w:color w:val="FF00FF"/>
                <w:sz w:val="28"/>
              </w:rPr>
            </w:pPr>
            <w:r>
              <w:rPr>
                <w:b/>
                <w:i/>
                <w:color w:val="FF00FF"/>
                <w:sz w:val="28"/>
              </w:rPr>
              <w:t>Fe</w:t>
            </w:r>
            <w:r>
              <w:rPr>
                <w:b/>
                <w:i/>
                <w:color w:val="FF00FF"/>
                <w:position w:val="-6"/>
              </w:rPr>
              <w:t>3</w:t>
            </w:r>
            <w:r>
              <w:rPr>
                <w:b/>
                <w:i/>
                <w:color w:val="FF00FF"/>
                <w:sz w:val="28"/>
              </w:rPr>
              <w:t>(CO)</w:t>
            </w:r>
            <w:r>
              <w:rPr>
                <w:b/>
                <w:i/>
                <w:color w:val="FF00FF"/>
                <w:position w:val="-6"/>
              </w:rPr>
              <w:t>12</w:t>
            </w:r>
          </w:p>
        </w:tc>
        <w:tc>
          <w:tcPr>
            <w:tcW w:w="1657" w:type="dxa"/>
          </w:tcPr>
          <w:p w14:paraId="10CC5AEE" w14:textId="77777777" w:rsidR="00525F75" w:rsidRDefault="00525F75">
            <w:pPr>
              <w:spacing w:before="60" w:after="60"/>
              <w:jc w:val="center"/>
              <w:rPr>
                <w:b/>
                <w:color w:val="FF00FF"/>
                <w:sz w:val="28"/>
              </w:rPr>
            </w:pPr>
            <w:r>
              <w:rPr>
                <w:b/>
                <w:color w:val="FF0000"/>
                <w:sz w:val="28"/>
              </w:rPr>
              <w:t>Co</w:t>
            </w:r>
            <w:r>
              <w:rPr>
                <w:b/>
                <w:color w:val="FF0000"/>
                <w:position w:val="-6"/>
              </w:rPr>
              <w:t>2</w:t>
            </w:r>
            <w:r>
              <w:rPr>
                <w:b/>
                <w:color w:val="FF0000"/>
                <w:sz w:val="28"/>
              </w:rPr>
              <w:t>(CO)</w:t>
            </w:r>
            <w:r>
              <w:rPr>
                <w:b/>
                <w:color w:val="FF0000"/>
                <w:position w:val="-6"/>
              </w:rPr>
              <w:t>8</w:t>
            </w:r>
          </w:p>
          <w:p w14:paraId="0AC926F1" w14:textId="77777777" w:rsidR="00525F75" w:rsidRDefault="00525F75">
            <w:pPr>
              <w:spacing w:before="60" w:after="60"/>
              <w:jc w:val="center"/>
              <w:rPr>
                <w:b/>
                <w:color w:val="FF00FF"/>
                <w:sz w:val="28"/>
              </w:rPr>
            </w:pPr>
            <w:r>
              <w:rPr>
                <w:b/>
                <w:color w:val="FF00FF"/>
                <w:sz w:val="28"/>
              </w:rPr>
              <w:t>Co</w:t>
            </w:r>
            <w:r>
              <w:rPr>
                <w:b/>
                <w:color w:val="FF00FF"/>
                <w:position w:val="-6"/>
              </w:rPr>
              <w:t>4</w:t>
            </w:r>
            <w:r>
              <w:rPr>
                <w:b/>
                <w:color w:val="FF00FF"/>
                <w:sz w:val="28"/>
              </w:rPr>
              <w:t>(CO)</w:t>
            </w:r>
            <w:r>
              <w:rPr>
                <w:b/>
                <w:color w:val="FF00FF"/>
                <w:position w:val="-6"/>
              </w:rPr>
              <w:t>12</w:t>
            </w:r>
          </w:p>
          <w:p w14:paraId="61E7B428" w14:textId="77777777" w:rsidR="00525F75" w:rsidRDefault="00525F75">
            <w:pPr>
              <w:spacing w:before="60" w:after="60"/>
              <w:jc w:val="center"/>
              <w:rPr>
                <w:b/>
                <w:color w:val="FF00FF"/>
                <w:sz w:val="28"/>
              </w:rPr>
            </w:pPr>
          </w:p>
        </w:tc>
        <w:tc>
          <w:tcPr>
            <w:tcW w:w="1289" w:type="dxa"/>
          </w:tcPr>
          <w:p w14:paraId="10F73CC0" w14:textId="77777777" w:rsidR="00525F75" w:rsidRDefault="00525F75">
            <w:pPr>
              <w:spacing w:before="60" w:after="60"/>
              <w:jc w:val="center"/>
              <w:rPr>
                <w:b/>
                <w:sz w:val="28"/>
              </w:rPr>
            </w:pPr>
          </w:p>
          <w:p w14:paraId="77E23989" w14:textId="77777777" w:rsidR="00525F75" w:rsidRDefault="00525F75">
            <w:pPr>
              <w:spacing w:before="60" w:after="60"/>
              <w:jc w:val="center"/>
              <w:rPr>
                <w:b/>
                <w:sz w:val="28"/>
              </w:rPr>
            </w:pPr>
            <w:r>
              <w:rPr>
                <w:b/>
                <w:sz w:val="28"/>
              </w:rPr>
              <w:t>Ni(CO)</w:t>
            </w:r>
            <w:r>
              <w:rPr>
                <w:b/>
                <w:position w:val="-6"/>
              </w:rPr>
              <w:t>4</w:t>
            </w:r>
          </w:p>
        </w:tc>
        <w:tc>
          <w:tcPr>
            <w:tcW w:w="926" w:type="dxa"/>
          </w:tcPr>
          <w:p w14:paraId="3CC627EB" w14:textId="77777777" w:rsidR="00525F75" w:rsidRDefault="00525F75">
            <w:pPr>
              <w:spacing w:before="60" w:after="60"/>
              <w:jc w:val="center"/>
              <w:rPr>
                <w:b/>
                <w:sz w:val="28"/>
              </w:rPr>
            </w:pPr>
          </w:p>
          <w:p w14:paraId="18F6329F" w14:textId="77777777" w:rsidR="00525F75" w:rsidRDefault="00525F75">
            <w:pPr>
              <w:spacing w:before="60" w:after="60"/>
              <w:jc w:val="center"/>
              <w:rPr>
                <w:b/>
                <w:sz w:val="28"/>
              </w:rPr>
            </w:pPr>
            <w:r>
              <w:rPr>
                <w:b/>
                <w:sz w:val="28"/>
              </w:rPr>
              <w:t>Cu</w:t>
            </w:r>
          </w:p>
        </w:tc>
      </w:tr>
      <w:tr w:rsidR="00525F75" w14:paraId="75546410" w14:textId="77777777">
        <w:trPr>
          <w:jc w:val="center"/>
        </w:trPr>
        <w:tc>
          <w:tcPr>
            <w:tcW w:w="738" w:type="dxa"/>
          </w:tcPr>
          <w:p w14:paraId="10B2BF45" w14:textId="77777777" w:rsidR="00525F75" w:rsidRDefault="00525F75">
            <w:pPr>
              <w:spacing w:before="60" w:after="60"/>
              <w:jc w:val="center"/>
              <w:rPr>
                <w:b/>
                <w:sz w:val="28"/>
              </w:rPr>
            </w:pPr>
          </w:p>
          <w:p w14:paraId="34607EB4" w14:textId="77777777" w:rsidR="00525F75" w:rsidRDefault="00525F75">
            <w:pPr>
              <w:spacing w:before="60" w:after="60"/>
              <w:jc w:val="center"/>
              <w:rPr>
                <w:b/>
                <w:sz w:val="28"/>
              </w:rPr>
            </w:pPr>
            <w:r>
              <w:rPr>
                <w:b/>
                <w:sz w:val="28"/>
              </w:rPr>
              <w:t>Zr</w:t>
            </w:r>
          </w:p>
        </w:tc>
        <w:tc>
          <w:tcPr>
            <w:tcW w:w="1260" w:type="dxa"/>
          </w:tcPr>
          <w:p w14:paraId="74E9818D" w14:textId="77777777" w:rsidR="00525F75" w:rsidRDefault="00525F75">
            <w:pPr>
              <w:spacing w:before="60" w:after="60"/>
              <w:jc w:val="center"/>
              <w:rPr>
                <w:b/>
                <w:sz w:val="28"/>
              </w:rPr>
            </w:pPr>
            <w:r>
              <w:rPr>
                <w:b/>
                <w:sz w:val="28"/>
              </w:rPr>
              <w:t>Nb</w:t>
            </w:r>
          </w:p>
        </w:tc>
        <w:tc>
          <w:tcPr>
            <w:tcW w:w="1440" w:type="dxa"/>
          </w:tcPr>
          <w:p w14:paraId="3D1BE6F9" w14:textId="77777777" w:rsidR="00525F75" w:rsidRDefault="00525F75">
            <w:pPr>
              <w:spacing w:before="60" w:after="60"/>
              <w:jc w:val="center"/>
              <w:rPr>
                <w:b/>
                <w:sz w:val="28"/>
              </w:rPr>
            </w:pPr>
            <w:r>
              <w:rPr>
                <w:b/>
                <w:sz w:val="28"/>
              </w:rPr>
              <w:t>Mo(CO)</w:t>
            </w:r>
            <w:r>
              <w:rPr>
                <w:b/>
                <w:position w:val="-6"/>
              </w:rPr>
              <w:t>6</w:t>
            </w:r>
          </w:p>
        </w:tc>
        <w:tc>
          <w:tcPr>
            <w:tcW w:w="1636" w:type="dxa"/>
          </w:tcPr>
          <w:p w14:paraId="7278B5E5" w14:textId="77777777" w:rsidR="00525F75" w:rsidRDefault="00525F75">
            <w:pPr>
              <w:spacing w:before="60" w:after="60"/>
              <w:jc w:val="center"/>
              <w:rPr>
                <w:b/>
                <w:sz w:val="28"/>
              </w:rPr>
            </w:pPr>
            <w:r>
              <w:rPr>
                <w:b/>
                <w:sz w:val="28"/>
              </w:rPr>
              <w:t>Tc</w:t>
            </w:r>
            <w:r>
              <w:rPr>
                <w:b/>
                <w:position w:val="-6"/>
              </w:rPr>
              <w:t>2</w:t>
            </w:r>
            <w:r>
              <w:rPr>
                <w:b/>
                <w:sz w:val="28"/>
              </w:rPr>
              <w:t>(CO)</w:t>
            </w:r>
            <w:r>
              <w:rPr>
                <w:b/>
                <w:position w:val="-6"/>
              </w:rPr>
              <w:t>10</w:t>
            </w:r>
          </w:p>
        </w:tc>
        <w:tc>
          <w:tcPr>
            <w:tcW w:w="1604" w:type="dxa"/>
          </w:tcPr>
          <w:p w14:paraId="1BE7116C" w14:textId="77777777" w:rsidR="00525F75" w:rsidRDefault="00525F75">
            <w:pPr>
              <w:spacing w:before="60" w:after="60"/>
              <w:jc w:val="center"/>
              <w:rPr>
                <w:b/>
                <w:sz w:val="28"/>
              </w:rPr>
            </w:pPr>
            <w:r>
              <w:rPr>
                <w:b/>
                <w:color w:val="0000FF"/>
                <w:sz w:val="28"/>
              </w:rPr>
              <w:t>Ru(CO)</w:t>
            </w:r>
            <w:r>
              <w:rPr>
                <w:b/>
                <w:color w:val="0000FF"/>
                <w:position w:val="-6"/>
              </w:rPr>
              <w:t>5</w:t>
            </w:r>
          </w:p>
          <w:p w14:paraId="0A942033" w14:textId="77777777" w:rsidR="00525F75" w:rsidRDefault="00525F75">
            <w:pPr>
              <w:spacing w:before="60" w:after="60"/>
              <w:jc w:val="center"/>
              <w:rPr>
                <w:b/>
                <w:sz w:val="28"/>
              </w:rPr>
            </w:pPr>
            <w:r>
              <w:rPr>
                <w:b/>
                <w:sz w:val="28"/>
              </w:rPr>
              <w:t>Ru</w:t>
            </w:r>
            <w:r>
              <w:rPr>
                <w:b/>
                <w:position w:val="-6"/>
              </w:rPr>
              <w:t>3</w:t>
            </w:r>
            <w:r>
              <w:rPr>
                <w:b/>
                <w:sz w:val="28"/>
              </w:rPr>
              <w:t>(CO)</w:t>
            </w:r>
            <w:r>
              <w:rPr>
                <w:b/>
                <w:position w:val="-6"/>
              </w:rPr>
              <w:t>12</w:t>
            </w:r>
          </w:p>
        </w:tc>
        <w:tc>
          <w:tcPr>
            <w:tcW w:w="1657" w:type="dxa"/>
          </w:tcPr>
          <w:p w14:paraId="6FA3EE56" w14:textId="77777777" w:rsidR="00525F75" w:rsidRDefault="00525F75">
            <w:pPr>
              <w:spacing w:before="60" w:after="60"/>
              <w:jc w:val="center"/>
              <w:rPr>
                <w:b/>
                <w:sz w:val="28"/>
              </w:rPr>
            </w:pPr>
            <w:r>
              <w:rPr>
                <w:b/>
                <w:color w:val="FF00FF"/>
                <w:sz w:val="28"/>
              </w:rPr>
              <w:t>Rh</w:t>
            </w:r>
            <w:r>
              <w:rPr>
                <w:b/>
                <w:color w:val="FF00FF"/>
                <w:position w:val="-6"/>
              </w:rPr>
              <w:t>4</w:t>
            </w:r>
            <w:r>
              <w:rPr>
                <w:b/>
                <w:color w:val="FF00FF"/>
                <w:sz w:val="28"/>
              </w:rPr>
              <w:t>(CO)</w:t>
            </w:r>
            <w:r>
              <w:rPr>
                <w:b/>
                <w:color w:val="FF00FF"/>
                <w:position w:val="-6"/>
              </w:rPr>
              <w:t>12</w:t>
            </w:r>
          </w:p>
          <w:p w14:paraId="7EFB40B7" w14:textId="77777777" w:rsidR="00525F75" w:rsidRDefault="00525F75">
            <w:pPr>
              <w:spacing w:before="60" w:after="60"/>
              <w:jc w:val="center"/>
              <w:rPr>
                <w:b/>
                <w:sz w:val="28"/>
              </w:rPr>
            </w:pPr>
            <w:r>
              <w:rPr>
                <w:b/>
                <w:sz w:val="28"/>
              </w:rPr>
              <w:t>Rh</w:t>
            </w:r>
            <w:r>
              <w:rPr>
                <w:b/>
                <w:position w:val="-6"/>
              </w:rPr>
              <w:t>6</w:t>
            </w:r>
            <w:r>
              <w:rPr>
                <w:b/>
                <w:sz w:val="28"/>
              </w:rPr>
              <w:t>(CO)</w:t>
            </w:r>
            <w:r>
              <w:rPr>
                <w:b/>
                <w:position w:val="-6"/>
              </w:rPr>
              <w:t>16</w:t>
            </w:r>
          </w:p>
        </w:tc>
        <w:tc>
          <w:tcPr>
            <w:tcW w:w="1289" w:type="dxa"/>
          </w:tcPr>
          <w:p w14:paraId="07EEA6D8" w14:textId="77777777" w:rsidR="00525F75" w:rsidRDefault="00525F75">
            <w:pPr>
              <w:spacing w:before="60" w:after="60"/>
              <w:jc w:val="center"/>
              <w:rPr>
                <w:b/>
                <w:sz w:val="28"/>
              </w:rPr>
            </w:pPr>
          </w:p>
          <w:p w14:paraId="69835168" w14:textId="77777777" w:rsidR="00525F75" w:rsidRDefault="00525F75">
            <w:pPr>
              <w:spacing w:before="60" w:after="60"/>
              <w:jc w:val="center"/>
              <w:rPr>
                <w:b/>
                <w:sz w:val="28"/>
              </w:rPr>
            </w:pPr>
            <w:r>
              <w:rPr>
                <w:b/>
                <w:sz w:val="28"/>
              </w:rPr>
              <w:t>Pd</w:t>
            </w:r>
          </w:p>
        </w:tc>
        <w:tc>
          <w:tcPr>
            <w:tcW w:w="926" w:type="dxa"/>
          </w:tcPr>
          <w:p w14:paraId="6DD6F1AC" w14:textId="77777777" w:rsidR="00525F75" w:rsidRDefault="00525F75">
            <w:pPr>
              <w:spacing w:before="60" w:after="60"/>
              <w:jc w:val="center"/>
              <w:rPr>
                <w:b/>
                <w:sz w:val="28"/>
              </w:rPr>
            </w:pPr>
          </w:p>
          <w:p w14:paraId="6A024D17" w14:textId="77777777" w:rsidR="00525F75" w:rsidRDefault="00525F75">
            <w:pPr>
              <w:spacing w:before="60" w:after="60"/>
              <w:jc w:val="center"/>
              <w:rPr>
                <w:b/>
                <w:sz w:val="28"/>
              </w:rPr>
            </w:pPr>
            <w:r>
              <w:rPr>
                <w:b/>
                <w:sz w:val="28"/>
              </w:rPr>
              <w:t>Ag</w:t>
            </w:r>
          </w:p>
        </w:tc>
      </w:tr>
      <w:tr w:rsidR="00525F75" w14:paraId="14F20C58" w14:textId="77777777">
        <w:trPr>
          <w:jc w:val="center"/>
        </w:trPr>
        <w:tc>
          <w:tcPr>
            <w:tcW w:w="738" w:type="dxa"/>
          </w:tcPr>
          <w:p w14:paraId="418FAB8E" w14:textId="77777777" w:rsidR="00525F75" w:rsidRDefault="00525F75">
            <w:pPr>
              <w:spacing w:before="60" w:after="60"/>
              <w:jc w:val="center"/>
              <w:rPr>
                <w:b/>
                <w:sz w:val="28"/>
              </w:rPr>
            </w:pPr>
            <w:r>
              <w:rPr>
                <w:b/>
                <w:sz w:val="28"/>
              </w:rPr>
              <w:t>Hf</w:t>
            </w:r>
          </w:p>
        </w:tc>
        <w:tc>
          <w:tcPr>
            <w:tcW w:w="1260" w:type="dxa"/>
          </w:tcPr>
          <w:p w14:paraId="3FB5363C" w14:textId="77777777" w:rsidR="00525F75" w:rsidRDefault="00525F75">
            <w:pPr>
              <w:spacing w:before="60" w:after="60"/>
              <w:jc w:val="center"/>
              <w:rPr>
                <w:b/>
                <w:sz w:val="28"/>
              </w:rPr>
            </w:pPr>
            <w:r>
              <w:rPr>
                <w:b/>
                <w:sz w:val="28"/>
              </w:rPr>
              <w:t>Ta</w:t>
            </w:r>
          </w:p>
        </w:tc>
        <w:tc>
          <w:tcPr>
            <w:tcW w:w="1440" w:type="dxa"/>
          </w:tcPr>
          <w:p w14:paraId="25EE78DC" w14:textId="77777777" w:rsidR="00525F75" w:rsidRDefault="00525F75">
            <w:pPr>
              <w:spacing w:before="60" w:after="60"/>
              <w:jc w:val="center"/>
              <w:rPr>
                <w:b/>
                <w:sz w:val="28"/>
              </w:rPr>
            </w:pPr>
            <w:r>
              <w:rPr>
                <w:b/>
                <w:sz w:val="28"/>
              </w:rPr>
              <w:t>W(CO)</w:t>
            </w:r>
            <w:r>
              <w:rPr>
                <w:b/>
                <w:position w:val="-6"/>
              </w:rPr>
              <w:t>6</w:t>
            </w:r>
          </w:p>
        </w:tc>
        <w:tc>
          <w:tcPr>
            <w:tcW w:w="1636" w:type="dxa"/>
          </w:tcPr>
          <w:p w14:paraId="489F5A53" w14:textId="77777777" w:rsidR="00525F75" w:rsidRDefault="00525F75">
            <w:pPr>
              <w:spacing w:before="60" w:after="60"/>
              <w:jc w:val="center"/>
              <w:rPr>
                <w:b/>
                <w:sz w:val="28"/>
              </w:rPr>
            </w:pPr>
            <w:r>
              <w:rPr>
                <w:b/>
                <w:sz w:val="28"/>
              </w:rPr>
              <w:t>Re</w:t>
            </w:r>
            <w:r>
              <w:rPr>
                <w:b/>
                <w:position w:val="-6"/>
              </w:rPr>
              <w:t>2</w:t>
            </w:r>
            <w:r>
              <w:rPr>
                <w:b/>
                <w:sz w:val="28"/>
              </w:rPr>
              <w:t>(CO)</w:t>
            </w:r>
            <w:r>
              <w:rPr>
                <w:b/>
                <w:position w:val="-6"/>
              </w:rPr>
              <w:t>10</w:t>
            </w:r>
          </w:p>
        </w:tc>
        <w:tc>
          <w:tcPr>
            <w:tcW w:w="1604" w:type="dxa"/>
          </w:tcPr>
          <w:p w14:paraId="24590A28" w14:textId="77777777" w:rsidR="00525F75" w:rsidRDefault="00525F75">
            <w:pPr>
              <w:spacing w:before="60" w:after="60"/>
              <w:jc w:val="center"/>
              <w:rPr>
                <w:b/>
                <w:sz w:val="28"/>
              </w:rPr>
            </w:pPr>
            <w:r>
              <w:rPr>
                <w:b/>
                <w:color w:val="0000FF"/>
                <w:sz w:val="28"/>
              </w:rPr>
              <w:t>Os(CO)</w:t>
            </w:r>
            <w:r>
              <w:rPr>
                <w:b/>
                <w:color w:val="0000FF"/>
                <w:position w:val="-6"/>
              </w:rPr>
              <w:t>5</w:t>
            </w:r>
          </w:p>
          <w:p w14:paraId="06E75882" w14:textId="77777777" w:rsidR="00525F75" w:rsidRDefault="00525F75">
            <w:pPr>
              <w:spacing w:before="60" w:after="60"/>
              <w:jc w:val="center"/>
              <w:rPr>
                <w:b/>
                <w:sz w:val="28"/>
              </w:rPr>
            </w:pPr>
            <w:r>
              <w:rPr>
                <w:b/>
                <w:sz w:val="28"/>
              </w:rPr>
              <w:t>Os</w:t>
            </w:r>
            <w:r>
              <w:rPr>
                <w:b/>
                <w:position w:val="-6"/>
              </w:rPr>
              <w:t>3</w:t>
            </w:r>
            <w:r>
              <w:rPr>
                <w:b/>
                <w:sz w:val="28"/>
              </w:rPr>
              <w:t>(CO)</w:t>
            </w:r>
            <w:r>
              <w:rPr>
                <w:b/>
                <w:position w:val="-6"/>
              </w:rPr>
              <w:t>12</w:t>
            </w:r>
          </w:p>
        </w:tc>
        <w:tc>
          <w:tcPr>
            <w:tcW w:w="1657" w:type="dxa"/>
          </w:tcPr>
          <w:p w14:paraId="743B1AA3" w14:textId="77777777" w:rsidR="00525F75" w:rsidRDefault="00525F75">
            <w:pPr>
              <w:spacing w:before="60" w:after="60"/>
              <w:jc w:val="center"/>
              <w:rPr>
                <w:b/>
                <w:sz w:val="28"/>
              </w:rPr>
            </w:pPr>
            <w:r>
              <w:rPr>
                <w:b/>
                <w:sz w:val="28"/>
              </w:rPr>
              <w:t>Ir</w:t>
            </w:r>
            <w:r>
              <w:rPr>
                <w:b/>
                <w:position w:val="-6"/>
              </w:rPr>
              <w:t>4</w:t>
            </w:r>
            <w:r>
              <w:rPr>
                <w:b/>
                <w:sz w:val="28"/>
              </w:rPr>
              <w:t>(CO)</w:t>
            </w:r>
            <w:r>
              <w:rPr>
                <w:b/>
                <w:position w:val="-6"/>
              </w:rPr>
              <w:t>12</w:t>
            </w:r>
          </w:p>
        </w:tc>
        <w:tc>
          <w:tcPr>
            <w:tcW w:w="1289" w:type="dxa"/>
          </w:tcPr>
          <w:p w14:paraId="1A79CDE3" w14:textId="77777777" w:rsidR="00525F75" w:rsidRDefault="00525F75">
            <w:pPr>
              <w:spacing w:before="60" w:after="60"/>
              <w:jc w:val="center"/>
              <w:rPr>
                <w:b/>
                <w:sz w:val="28"/>
              </w:rPr>
            </w:pPr>
            <w:r>
              <w:rPr>
                <w:b/>
                <w:sz w:val="28"/>
              </w:rPr>
              <w:t>Pt</w:t>
            </w:r>
          </w:p>
        </w:tc>
        <w:tc>
          <w:tcPr>
            <w:tcW w:w="926" w:type="dxa"/>
          </w:tcPr>
          <w:p w14:paraId="4DDC3BE1" w14:textId="77777777" w:rsidR="00525F75" w:rsidRDefault="00525F75">
            <w:pPr>
              <w:spacing w:before="60" w:after="60"/>
              <w:jc w:val="center"/>
              <w:rPr>
                <w:b/>
                <w:sz w:val="28"/>
              </w:rPr>
            </w:pPr>
            <w:r>
              <w:rPr>
                <w:b/>
                <w:sz w:val="28"/>
              </w:rPr>
              <w:t>Au</w:t>
            </w:r>
          </w:p>
        </w:tc>
      </w:tr>
    </w:tbl>
    <w:p w14:paraId="24D04B23" w14:textId="77777777" w:rsidR="00525F75" w:rsidRDefault="00525F75">
      <w:pPr>
        <w:spacing w:after="120"/>
        <w:rPr>
          <w:b/>
          <w:sz w:val="40"/>
        </w:rPr>
      </w:pPr>
      <w:r>
        <w:rPr>
          <w:b/>
          <w:sz w:val="40"/>
        </w:rPr>
        <w:br w:type="column"/>
      </w:r>
      <w:r>
        <w:rPr>
          <w:b/>
          <w:sz w:val="40"/>
        </w:rPr>
        <w:lastRenderedPageBreak/>
        <w:t>Physical Properties of Selected Metal Carbonyls</w:t>
      </w:r>
    </w:p>
    <w:tbl>
      <w:tblPr>
        <w:tblW w:w="0" w:type="auto"/>
        <w:tblLayout w:type="fixed"/>
        <w:tblLook w:val="0000" w:firstRow="0" w:lastRow="0" w:firstColumn="0" w:lastColumn="0" w:noHBand="0" w:noVBand="0"/>
      </w:tblPr>
      <w:tblGrid>
        <w:gridCol w:w="1836"/>
        <w:gridCol w:w="1422"/>
        <w:gridCol w:w="1170"/>
        <w:gridCol w:w="900"/>
        <w:gridCol w:w="2340"/>
        <w:gridCol w:w="3420"/>
      </w:tblGrid>
      <w:tr w:rsidR="00525F75" w14:paraId="5B26EFC3" w14:textId="77777777">
        <w:tc>
          <w:tcPr>
            <w:tcW w:w="1836" w:type="dxa"/>
            <w:tcBorders>
              <w:top w:val="single" w:sz="12" w:space="0" w:color="auto"/>
              <w:left w:val="single" w:sz="12" w:space="0" w:color="auto"/>
              <w:bottom w:val="single" w:sz="12" w:space="0" w:color="auto"/>
              <w:right w:val="single" w:sz="6" w:space="0" w:color="auto"/>
            </w:tcBorders>
          </w:tcPr>
          <w:p w14:paraId="65DF35E9" w14:textId="77777777" w:rsidR="00525F75" w:rsidRDefault="00525F75">
            <w:pPr>
              <w:spacing w:before="60" w:after="60"/>
              <w:jc w:val="center"/>
              <w:rPr>
                <w:sz w:val="32"/>
              </w:rPr>
            </w:pPr>
          </w:p>
        </w:tc>
        <w:tc>
          <w:tcPr>
            <w:tcW w:w="1422" w:type="dxa"/>
            <w:tcBorders>
              <w:top w:val="single" w:sz="12" w:space="0" w:color="auto"/>
              <w:left w:val="single" w:sz="6" w:space="0" w:color="auto"/>
              <w:bottom w:val="single" w:sz="12" w:space="0" w:color="auto"/>
              <w:right w:val="single" w:sz="6" w:space="0" w:color="auto"/>
            </w:tcBorders>
          </w:tcPr>
          <w:p w14:paraId="3F240E53" w14:textId="77777777" w:rsidR="00525F75" w:rsidRDefault="00525F75">
            <w:pPr>
              <w:spacing w:before="60" w:after="60"/>
              <w:jc w:val="center"/>
              <w:rPr>
                <w:sz w:val="32"/>
              </w:rPr>
            </w:pPr>
            <w:r>
              <w:rPr>
                <w:sz w:val="32"/>
              </w:rPr>
              <w:t>Color</w:t>
            </w:r>
          </w:p>
        </w:tc>
        <w:tc>
          <w:tcPr>
            <w:tcW w:w="1170" w:type="dxa"/>
            <w:tcBorders>
              <w:top w:val="single" w:sz="12" w:space="0" w:color="auto"/>
              <w:left w:val="single" w:sz="6" w:space="0" w:color="auto"/>
              <w:bottom w:val="single" w:sz="12" w:space="0" w:color="auto"/>
              <w:right w:val="single" w:sz="6" w:space="0" w:color="auto"/>
            </w:tcBorders>
          </w:tcPr>
          <w:p w14:paraId="65466875" w14:textId="77777777" w:rsidR="00525F75" w:rsidRDefault="00525F75">
            <w:pPr>
              <w:spacing w:before="60" w:after="60"/>
              <w:jc w:val="center"/>
              <w:rPr>
                <w:sz w:val="32"/>
              </w:rPr>
            </w:pPr>
            <w:r>
              <w:rPr>
                <w:sz w:val="32"/>
              </w:rPr>
              <w:t>mp °C</w:t>
            </w:r>
          </w:p>
        </w:tc>
        <w:tc>
          <w:tcPr>
            <w:tcW w:w="900" w:type="dxa"/>
            <w:tcBorders>
              <w:top w:val="single" w:sz="12" w:space="0" w:color="auto"/>
              <w:left w:val="single" w:sz="6" w:space="0" w:color="auto"/>
              <w:bottom w:val="single" w:sz="12" w:space="0" w:color="auto"/>
              <w:right w:val="single" w:sz="6" w:space="0" w:color="auto"/>
            </w:tcBorders>
          </w:tcPr>
          <w:p w14:paraId="59223655" w14:textId="77777777" w:rsidR="00525F75" w:rsidRDefault="00525F75">
            <w:pPr>
              <w:spacing w:before="60" w:after="60"/>
              <w:jc w:val="center"/>
              <w:rPr>
                <w:sz w:val="32"/>
              </w:rPr>
            </w:pPr>
            <w:r>
              <w:rPr>
                <w:sz w:val="32"/>
              </w:rPr>
              <w:t>Sym</w:t>
            </w:r>
          </w:p>
        </w:tc>
        <w:tc>
          <w:tcPr>
            <w:tcW w:w="2340" w:type="dxa"/>
            <w:tcBorders>
              <w:top w:val="single" w:sz="12" w:space="0" w:color="auto"/>
              <w:left w:val="single" w:sz="6" w:space="0" w:color="auto"/>
              <w:bottom w:val="single" w:sz="12" w:space="0" w:color="auto"/>
              <w:right w:val="single" w:sz="6" w:space="0" w:color="auto"/>
            </w:tcBorders>
          </w:tcPr>
          <w:p w14:paraId="108B2EF4" w14:textId="77777777" w:rsidR="00525F75" w:rsidRDefault="00525F75">
            <w:pPr>
              <w:spacing w:before="60" w:after="60"/>
              <w:jc w:val="center"/>
              <w:rPr>
                <w:sz w:val="32"/>
              </w:rPr>
            </w:pPr>
            <w:r>
              <w:rPr>
                <w:sz w:val="32"/>
              </w:rPr>
              <w:t xml:space="preserve">IR </w:t>
            </w:r>
            <w:r>
              <w:rPr>
                <w:rFonts w:ascii="Symbol" w:hAnsi="Symbol"/>
                <w:sz w:val="32"/>
              </w:rPr>
              <w:t></w:t>
            </w:r>
            <w:r>
              <w:rPr>
                <w:position w:val="-8"/>
              </w:rPr>
              <w:t>CO</w:t>
            </w:r>
            <w:r>
              <w:rPr>
                <w:sz w:val="32"/>
              </w:rPr>
              <w:t xml:space="preserve"> cm</w:t>
            </w:r>
            <w:r>
              <w:rPr>
                <w:rFonts w:ascii="Symbol" w:hAnsi="Symbol"/>
                <w:position w:val="8"/>
                <w:sz w:val="28"/>
              </w:rPr>
              <w:t></w:t>
            </w:r>
            <w:r>
              <w:rPr>
                <w:position w:val="8"/>
                <w:sz w:val="28"/>
              </w:rPr>
              <w:t>1</w:t>
            </w:r>
          </w:p>
        </w:tc>
        <w:tc>
          <w:tcPr>
            <w:tcW w:w="3420" w:type="dxa"/>
            <w:tcBorders>
              <w:top w:val="single" w:sz="12" w:space="0" w:color="auto"/>
              <w:left w:val="single" w:sz="6" w:space="0" w:color="auto"/>
              <w:bottom w:val="single" w:sz="12" w:space="0" w:color="auto"/>
              <w:right w:val="single" w:sz="12" w:space="0" w:color="auto"/>
            </w:tcBorders>
          </w:tcPr>
          <w:p w14:paraId="4694F279" w14:textId="77777777" w:rsidR="00525F75" w:rsidRDefault="00525F75">
            <w:pPr>
              <w:spacing w:before="60" w:after="60"/>
              <w:jc w:val="center"/>
              <w:rPr>
                <w:sz w:val="32"/>
              </w:rPr>
            </w:pPr>
            <w:r>
              <w:rPr>
                <w:sz w:val="32"/>
              </w:rPr>
              <w:t>Misc</w:t>
            </w:r>
          </w:p>
        </w:tc>
      </w:tr>
      <w:tr w:rsidR="00525F75" w14:paraId="737180A6" w14:textId="77777777">
        <w:tc>
          <w:tcPr>
            <w:tcW w:w="1836" w:type="dxa"/>
            <w:tcBorders>
              <w:left w:val="single" w:sz="12" w:space="0" w:color="auto"/>
              <w:bottom w:val="single" w:sz="6" w:space="0" w:color="auto"/>
              <w:right w:val="single" w:sz="6" w:space="0" w:color="auto"/>
            </w:tcBorders>
          </w:tcPr>
          <w:p w14:paraId="7FC8E394" w14:textId="77777777" w:rsidR="00525F75" w:rsidRDefault="00525F75">
            <w:pPr>
              <w:spacing w:before="60" w:after="60"/>
              <w:rPr>
                <w:sz w:val="32"/>
              </w:rPr>
            </w:pPr>
            <w:r>
              <w:rPr>
                <w:sz w:val="32"/>
              </w:rPr>
              <w:t>V(CO)</w:t>
            </w:r>
            <w:r>
              <w:rPr>
                <w:position w:val="-6"/>
                <w:sz w:val="28"/>
              </w:rPr>
              <w:t>6</w:t>
            </w:r>
          </w:p>
        </w:tc>
        <w:tc>
          <w:tcPr>
            <w:tcW w:w="1422" w:type="dxa"/>
            <w:tcBorders>
              <w:left w:val="single" w:sz="6" w:space="0" w:color="auto"/>
              <w:bottom w:val="single" w:sz="6" w:space="0" w:color="auto"/>
              <w:right w:val="single" w:sz="6" w:space="0" w:color="auto"/>
            </w:tcBorders>
          </w:tcPr>
          <w:p w14:paraId="58CF9981" w14:textId="77777777" w:rsidR="00525F75" w:rsidRDefault="00525F75">
            <w:pPr>
              <w:spacing w:before="60" w:after="60"/>
              <w:jc w:val="center"/>
              <w:rPr>
                <w:sz w:val="28"/>
              </w:rPr>
            </w:pPr>
            <w:r>
              <w:rPr>
                <w:sz w:val="28"/>
              </w:rPr>
              <w:t>blue-black</w:t>
            </w:r>
          </w:p>
        </w:tc>
        <w:tc>
          <w:tcPr>
            <w:tcW w:w="1170" w:type="dxa"/>
            <w:tcBorders>
              <w:left w:val="single" w:sz="6" w:space="0" w:color="auto"/>
              <w:bottom w:val="single" w:sz="6" w:space="0" w:color="auto"/>
              <w:right w:val="single" w:sz="6" w:space="0" w:color="auto"/>
            </w:tcBorders>
          </w:tcPr>
          <w:p w14:paraId="2F40C3B4" w14:textId="77777777" w:rsidR="00525F75" w:rsidRDefault="00525F75">
            <w:pPr>
              <w:spacing w:before="60" w:after="60"/>
              <w:jc w:val="center"/>
              <w:rPr>
                <w:sz w:val="28"/>
              </w:rPr>
            </w:pPr>
            <w:r>
              <w:rPr>
                <w:sz w:val="28"/>
              </w:rPr>
              <w:t>70(d)</w:t>
            </w:r>
          </w:p>
        </w:tc>
        <w:tc>
          <w:tcPr>
            <w:tcW w:w="900" w:type="dxa"/>
            <w:tcBorders>
              <w:left w:val="single" w:sz="6" w:space="0" w:color="auto"/>
              <w:bottom w:val="single" w:sz="6" w:space="0" w:color="auto"/>
              <w:right w:val="single" w:sz="6" w:space="0" w:color="auto"/>
            </w:tcBorders>
          </w:tcPr>
          <w:p w14:paraId="62A0A210" w14:textId="77777777" w:rsidR="00525F75" w:rsidRDefault="00525F75">
            <w:pPr>
              <w:spacing w:before="60" w:after="60"/>
              <w:jc w:val="center"/>
              <w:rPr>
                <w:sz w:val="32"/>
              </w:rPr>
            </w:pPr>
            <w:r>
              <w:rPr>
                <w:sz w:val="32"/>
              </w:rPr>
              <w:t>O</w:t>
            </w:r>
            <w:r w:rsidRPr="00A424A7">
              <w:rPr>
                <w:i/>
                <w:position w:val="-8"/>
                <w:sz w:val="28"/>
              </w:rPr>
              <w:t>h</w:t>
            </w:r>
          </w:p>
        </w:tc>
        <w:tc>
          <w:tcPr>
            <w:tcW w:w="2340" w:type="dxa"/>
            <w:tcBorders>
              <w:left w:val="single" w:sz="6" w:space="0" w:color="auto"/>
              <w:bottom w:val="single" w:sz="6" w:space="0" w:color="auto"/>
              <w:right w:val="single" w:sz="6" w:space="0" w:color="auto"/>
            </w:tcBorders>
          </w:tcPr>
          <w:p w14:paraId="47761934" w14:textId="77777777" w:rsidR="00525F75" w:rsidRDefault="00525F75">
            <w:pPr>
              <w:spacing w:before="60" w:after="60"/>
              <w:jc w:val="center"/>
              <w:rPr>
                <w:sz w:val="28"/>
              </w:rPr>
            </w:pPr>
            <w:r>
              <w:rPr>
                <w:sz w:val="28"/>
              </w:rPr>
              <w:t>1976</w:t>
            </w:r>
          </w:p>
        </w:tc>
        <w:tc>
          <w:tcPr>
            <w:tcW w:w="3420" w:type="dxa"/>
            <w:tcBorders>
              <w:left w:val="single" w:sz="6" w:space="0" w:color="auto"/>
              <w:bottom w:val="single" w:sz="6" w:space="0" w:color="auto"/>
              <w:right w:val="single" w:sz="12" w:space="0" w:color="auto"/>
            </w:tcBorders>
          </w:tcPr>
          <w:p w14:paraId="18B1AE1E" w14:textId="77777777" w:rsidR="00525F75" w:rsidRDefault="00525F75">
            <w:pPr>
              <w:spacing w:before="60" w:after="60"/>
            </w:pPr>
            <w:r>
              <w:t>paramagnetic, S = 1/2</w:t>
            </w:r>
          </w:p>
        </w:tc>
      </w:tr>
      <w:tr w:rsidR="00525F75" w14:paraId="7216BE40" w14:textId="77777777">
        <w:tc>
          <w:tcPr>
            <w:tcW w:w="1836" w:type="dxa"/>
            <w:tcBorders>
              <w:top w:val="single" w:sz="6" w:space="0" w:color="auto"/>
              <w:left w:val="single" w:sz="12" w:space="0" w:color="auto"/>
              <w:bottom w:val="single" w:sz="6" w:space="0" w:color="auto"/>
              <w:right w:val="single" w:sz="6" w:space="0" w:color="auto"/>
            </w:tcBorders>
          </w:tcPr>
          <w:p w14:paraId="646152A5" w14:textId="77777777" w:rsidR="00525F75" w:rsidRDefault="00525F75">
            <w:pPr>
              <w:spacing w:before="60" w:after="60"/>
              <w:rPr>
                <w:sz w:val="32"/>
              </w:rPr>
            </w:pPr>
            <w:r>
              <w:rPr>
                <w:sz w:val="32"/>
              </w:rPr>
              <w:t>Cr(CO)</w:t>
            </w:r>
            <w:r>
              <w:rPr>
                <w:position w:val="-6"/>
                <w:sz w:val="28"/>
              </w:rPr>
              <w:t>6</w:t>
            </w:r>
          </w:p>
        </w:tc>
        <w:tc>
          <w:tcPr>
            <w:tcW w:w="1422" w:type="dxa"/>
            <w:tcBorders>
              <w:top w:val="single" w:sz="6" w:space="0" w:color="auto"/>
              <w:left w:val="single" w:sz="6" w:space="0" w:color="auto"/>
              <w:bottom w:val="single" w:sz="6" w:space="0" w:color="auto"/>
              <w:right w:val="single" w:sz="6" w:space="0" w:color="auto"/>
            </w:tcBorders>
          </w:tcPr>
          <w:p w14:paraId="04AC64FA" w14:textId="77777777" w:rsidR="00525F75" w:rsidRDefault="00525F75">
            <w:pPr>
              <w:spacing w:before="60" w:after="60"/>
              <w:jc w:val="center"/>
              <w:rPr>
                <w:sz w:val="28"/>
              </w:rPr>
            </w:pPr>
            <w:r>
              <w:rPr>
                <w:sz w:val="28"/>
              </w:rPr>
              <w:t>white</w:t>
            </w:r>
          </w:p>
        </w:tc>
        <w:tc>
          <w:tcPr>
            <w:tcW w:w="1170" w:type="dxa"/>
            <w:tcBorders>
              <w:top w:val="single" w:sz="6" w:space="0" w:color="auto"/>
              <w:left w:val="single" w:sz="6" w:space="0" w:color="auto"/>
              <w:bottom w:val="single" w:sz="6" w:space="0" w:color="auto"/>
              <w:right w:val="single" w:sz="6" w:space="0" w:color="auto"/>
            </w:tcBorders>
          </w:tcPr>
          <w:p w14:paraId="64AA86E9" w14:textId="77777777" w:rsidR="00525F75" w:rsidRDefault="00525F75">
            <w:pPr>
              <w:spacing w:before="60" w:after="60"/>
              <w:jc w:val="center"/>
              <w:rPr>
                <w:sz w:val="28"/>
              </w:rPr>
            </w:pPr>
            <w:r>
              <w:rPr>
                <w:sz w:val="28"/>
              </w:rPr>
              <w:t>subl</w:t>
            </w:r>
          </w:p>
        </w:tc>
        <w:tc>
          <w:tcPr>
            <w:tcW w:w="900" w:type="dxa"/>
            <w:tcBorders>
              <w:top w:val="single" w:sz="6" w:space="0" w:color="auto"/>
              <w:left w:val="single" w:sz="6" w:space="0" w:color="auto"/>
              <w:bottom w:val="single" w:sz="6" w:space="0" w:color="auto"/>
              <w:right w:val="single" w:sz="6" w:space="0" w:color="auto"/>
            </w:tcBorders>
          </w:tcPr>
          <w:p w14:paraId="7D068C68" w14:textId="77777777" w:rsidR="00525F75" w:rsidRDefault="00525F75">
            <w:pPr>
              <w:spacing w:before="60" w:after="60"/>
              <w:jc w:val="center"/>
              <w:rPr>
                <w:sz w:val="32"/>
              </w:rPr>
            </w:pPr>
            <w:r>
              <w:rPr>
                <w:sz w:val="32"/>
              </w:rPr>
              <w:t>O</w:t>
            </w:r>
            <w:r w:rsidRPr="00A424A7">
              <w:rPr>
                <w:i/>
                <w:position w:val="-8"/>
                <w:sz w:val="28"/>
              </w:rPr>
              <w:t>h</w:t>
            </w:r>
          </w:p>
        </w:tc>
        <w:tc>
          <w:tcPr>
            <w:tcW w:w="2340" w:type="dxa"/>
            <w:tcBorders>
              <w:top w:val="single" w:sz="6" w:space="0" w:color="auto"/>
              <w:left w:val="single" w:sz="6" w:space="0" w:color="auto"/>
              <w:bottom w:val="single" w:sz="6" w:space="0" w:color="auto"/>
              <w:right w:val="single" w:sz="6" w:space="0" w:color="auto"/>
            </w:tcBorders>
          </w:tcPr>
          <w:p w14:paraId="7F4563F8" w14:textId="77777777" w:rsidR="00525F75" w:rsidRDefault="00525F75">
            <w:pPr>
              <w:spacing w:before="60" w:after="60"/>
              <w:jc w:val="center"/>
              <w:rPr>
                <w:sz w:val="28"/>
              </w:rPr>
            </w:pPr>
            <w:r>
              <w:rPr>
                <w:sz w:val="28"/>
              </w:rPr>
              <w:t>2000</w:t>
            </w:r>
          </w:p>
        </w:tc>
        <w:tc>
          <w:tcPr>
            <w:tcW w:w="3420" w:type="dxa"/>
            <w:tcBorders>
              <w:top w:val="single" w:sz="6" w:space="0" w:color="auto"/>
              <w:left w:val="single" w:sz="6" w:space="0" w:color="auto"/>
              <w:bottom w:val="single" w:sz="6" w:space="0" w:color="auto"/>
              <w:right w:val="single" w:sz="12" w:space="0" w:color="auto"/>
            </w:tcBorders>
          </w:tcPr>
          <w:p w14:paraId="24191A68" w14:textId="77777777" w:rsidR="00525F75" w:rsidRDefault="00525F75">
            <w:pPr>
              <w:spacing w:before="60" w:after="60"/>
            </w:pPr>
            <w:r>
              <w:t>Cr-CO = 1.91 Å, air-stable</w:t>
            </w:r>
          </w:p>
        </w:tc>
      </w:tr>
      <w:tr w:rsidR="00525F75" w14:paraId="41C39A34" w14:textId="77777777">
        <w:tc>
          <w:tcPr>
            <w:tcW w:w="1836" w:type="dxa"/>
            <w:tcBorders>
              <w:top w:val="single" w:sz="6" w:space="0" w:color="auto"/>
              <w:left w:val="single" w:sz="12" w:space="0" w:color="auto"/>
              <w:bottom w:val="single" w:sz="6" w:space="0" w:color="auto"/>
              <w:right w:val="single" w:sz="6" w:space="0" w:color="auto"/>
            </w:tcBorders>
          </w:tcPr>
          <w:p w14:paraId="6D8D9F79" w14:textId="77777777" w:rsidR="00525F75" w:rsidRDefault="00525F75">
            <w:pPr>
              <w:spacing w:before="60" w:after="60"/>
              <w:rPr>
                <w:sz w:val="32"/>
              </w:rPr>
            </w:pPr>
            <w:r>
              <w:rPr>
                <w:sz w:val="32"/>
              </w:rPr>
              <w:t>Mo(CO)</w:t>
            </w:r>
            <w:r>
              <w:rPr>
                <w:position w:val="-6"/>
                <w:sz w:val="28"/>
              </w:rPr>
              <w:t>6</w:t>
            </w:r>
          </w:p>
        </w:tc>
        <w:tc>
          <w:tcPr>
            <w:tcW w:w="1422" w:type="dxa"/>
            <w:tcBorders>
              <w:top w:val="single" w:sz="6" w:space="0" w:color="auto"/>
              <w:left w:val="single" w:sz="6" w:space="0" w:color="auto"/>
              <w:bottom w:val="single" w:sz="6" w:space="0" w:color="auto"/>
              <w:right w:val="single" w:sz="6" w:space="0" w:color="auto"/>
            </w:tcBorders>
          </w:tcPr>
          <w:p w14:paraId="6D2BD978" w14:textId="77777777" w:rsidR="00525F75" w:rsidRDefault="00525F75">
            <w:pPr>
              <w:spacing w:before="60" w:after="60"/>
              <w:jc w:val="center"/>
              <w:rPr>
                <w:sz w:val="28"/>
              </w:rPr>
            </w:pPr>
            <w:r>
              <w:rPr>
                <w:sz w:val="28"/>
              </w:rPr>
              <w:t>white</w:t>
            </w:r>
          </w:p>
        </w:tc>
        <w:tc>
          <w:tcPr>
            <w:tcW w:w="1170" w:type="dxa"/>
            <w:tcBorders>
              <w:top w:val="single" w:sz="6" w:space="0" w:color="auto"/>
              <w:left w:val="single" w:sz="6" w:space="0" w:color="auto"/>
              <w:bottom w:val="single" w:sz="6" w:space="0" w:color="auto"/>
              <w:right w:val="single" w:sz="6" w:space="0" w:color="auto"/>
            </w:tcBorders>
          </w:tcPr>
          <w:p w14:paraId="4642BBD1" w14:textId="77777777" w:rsidR="00525F75" w:rsidRDefault="00525F75">
            <w:pPr>
              <w:spacing w:before="60" w:after="60"/>
              <w:jc w:val="center"/>
              <w:rPr>
                <w:sz w:val="28"/>
              </w:rPr>
            </w:pPr>
            <w:r>
              <w:rPr>
                <w:sz w:val="28"/>
              </w:rPr>
              <w:t>subl</w:t>
            </w:r>
          </w:p>
        </w:tc>
        <w:tc>
          <w:tcPr>
            <w:tcW w:w="900" w:type="dxa"/>
            <w:tcBorders>
              <w:top w:val="single" w:sz="6" w:space="0" w:color="auto"/>
              <w:left w:val="single" w:sz="6" w:space="0" w:color="auto"/>
              <w:bottom w:val="single" w:sz="6" w:space="0" w:color="auto"/>
              <w:right w:val="single" w:sz="6" w:space="0" w:color="auto"/>
            </w:tcBorders>
          </w:tcPr>
          <w:p w14:paraId="092C1812" w14:textId="77777777" w:rsidR="00525F75" w:rsidRDefault="00525F75">
            <w:pPr>
              <w:spacing w:before="60" w:after="60"/>
              <w:jc w:val="center"/>
              <w:rPr>
                <w:sz w:val="32"/>
              </w:rPr>
            </w:pPr>
            <w:r>
              <w:rPr>
                <w:sz w:val="32"/>
              </w:rPr>
              <w:t>O</w:t>
            </w:r>
            <w:r w:rsidRPr="00A424A7">
              <w:rPr>
                <w:i/>
                <w:position w:val="-8"/>
                <w:sz w:val="28"/>
              </w:rPr>
              <w:t>h</w:t>
            </w:r>
          </w:p>
        </w:tc>
        <w:tc>
          <w:tcPr>
            <w:tcW w:w="2340" w:type="dxa"/>
            <w:tcBorders>
              <w:top w:val="single" w:sz="6" w:space="0" w:color="auto"/>
              <w:left w:val="single" w:sz="6" w:space="0" w:color="auto"/>
              <w:bottom w:val="single" w:sz="6" w:space="0" w:color="auto"/>
              <w:right w:val="single" w:sz="6" w:space="0" w:color="auto"/>
            </w:tcBorders>
          </w:tcPr>
          <w:p w14:paraId="7BA42787" w14:textId="77777777" w:rsidR="00525F75" w:rsidRDefault="00525F75">
            <w:pPr>
              <w:spacing w:before="60" w:after="60"/>
              <w:jc w:val="center"/>
              <w:rPr>
                <w:sz w:val="28"/>
              </w:rPr>
            </w:pPr>
            <w:r>
              <w:rPr>
                <w:sz w:val="28"/>
              </w:rPr>
              <w:t>2004</w:t>
            </w:r>
          </w:p>
        </w:tc>
        <w:tc>
          <w:tcPr>
            <w:tcW w:w="3420" w:type="dxa"/>
            <w:tcBorders>
              <w:top w:val="single" w:sz="6" w:space="0" w:color="auto"/>
              <w:left w:val="single" w:sz="6" w:space="0" w:color="auto"/>
              <w:bottom w:val="single" w:sz="6" w:space="0" w:color="auto"/>
              <w:right w:val="single" w:sz="12" w:space="0" w:color="auto"/>
            </w:tcBorders>
          </w:tcPr>
          <w:p w14:paraId="638D60B3" w14:textId="77777777" w:rsidR="00525F75" w:rsidRDefault="00525F75">
            <w:pPr>
              <w:spacing w:before="60" w:after="60"/>
            </w:pPr>
            <w:r>
              <w:t>Mo-CO = 2.06 Å, air-stable</w:t>
            </w:r>
          </w:p>
        </w:tc>
      </w:tr>
      <w:tr w:rsidR="00525F75" w14:paraId="4BF7DA13" w14:textId="77777777">
        <w:tc>
          <w:tcPr>
            <w:tcW w:w="1836" w:type="dxa"/>
            <w:tcBorders>
              <w:top w:val="single" w:sz="6" w:space="0" w:color="auto"/>
              <w:left w:val="single" w:sz="12" w:space="0" w:color="auto"/>
              <w:bottom w:val="single" w:sz="6" w:space="0" w:color="auto"/>
              <w:right w:val="single" w:sz="6" w:space="0" w:color="auto"/>
            </w:tcBorders>
          </w:tcPr>
          <w:p w14:paraId="07FF9B4E" w14:textId="77777777" w:rsidR="00525F75" w:rsidRDefault="00525F75">
            <w:pPr>
              <w:spacing w:before="60" w:after="60"/>
              <w:rPr>
                <w:sz w:val="32"/>
              </w:rPr>
            </w:pPr>
            <w:r>
              <w:rPr>
                <w:sz w:val="32"/>
              </w:rPr>
              <w:t>W(CO)</w:t>
            </w:r>
            <w:r>
              <w:rPr>
                <w:position w:val="-6"/>
                <w:sz w:val="28"/>
              </w:rPr>
              <w:t>6</w:t>
            </w:r>
          </w:p>
        </w:tc>
        <w:tc>
          <w:tcPr>
            <w:tcW w:w="1422" w:type="dxa"/>
            <w:tcBorders>
              <w:top w:val="single" w:sz="6" w:space="0" w:color="auto"/>
              <w:left w:val="single" w:sz="6" w:space="0" w:color="auto"/>
              <w:bottom w:val="single" w:sz="6" w:space="0" w:color="auto"/>
              <w:right w:val="single" w:sz="6" w:space="0" w:color="auto"/>
            </w:tcBorders>
          </w:tcPr>
          <w:p w14:paraId="73F5ADB7" w14:textId="77777777" w:rsidR="00525F75" w:rsidRDefault="00525F75">
            <w:pPr>
              <w:spacing w:before="60" w:after="60"/>
              <w:jc w:val="center"/>
              <w:rPr>
                <w:sz w:val="28"/>
              </w:rPr>
            </w:pPr>
            <w:r>
              <w:rPr>
                <w:sz w:val="28"/>
              </w:rPr>
              <w:t>white</w:t>
            </w:r>
          </w:p>
        </w:tc>
        <w:tc>
          <w:tcPr>
            <w:tcW w:w="1170" w:type="dxa"/>
            <w:tcBorders>
              <w:top w:val="single" w:sz="6" w:space="0" w:color="auto"/>
              <w:left w:val="single" w:sz="6" w:space="0" w:color="auto"/>
              <w:bottom w:val="single" w:sz="6" w:space="0" w:color="auto"/>
              <w:right w:val="single" w:sz="6" w:space="0" w:color="auto"/>
            </w:tcBorders>
          </w:tcPr>
          <w:p w14:paraId="33163008" w14:textId="77777777" w:rsidR="00525F75" w:rsidRDefault="00525F75">
            <w:pPr>
              <w:spacing w:before="60" w:after="60"/>
              <w:jc w:val="center"/>
              <w:rPr>
                <w:sz w:val="28"/>
              </w:rPr>
            </w:pPr>
            <w:r>
              <w:rPr>
                <w:sz w:val="28"/>
              </w:rPr>
              <w:t>subl</w:t>
            </w:r>
          </w:p>
        </w:tc>
        <w:tc>
          <w:tcPr>
            <w:tcW w:w="900" w:type="dxa"/>
            <w:tcBorders>
              <w:top w:val="single" w:sz="6" w:space="0" w:color="auto"/>
              <w:left w:val="single" w:sz="6" w:space="0" w:color="auto"/>
              <w:bottom w:val="single" w:sz="6" w:space="0" w:color="auto"/>
              <w:right w:val="single" w:sz="6" w:space="0" w:color="auto"/>
            </w:tcBorders>
          </w:tcPr>
          <w:p w14:paraId="753D61C5" w14:textId="77777777" w:rsidR="00525F75" w:rsidRDefault="00525F75">
            <w:pPr>
              <w:spacing w:before="60" w:after="60"/>
              <w:jc w:val="center"/>
              <w:rPr>
                <w:sz w:val="32"/>
              </w:rPr>
            </w:pPr>
            <w:r>
              <w:rPr>
                <w:sz w:val="32"/>
              </w:rPr>
              <w:t>O</w:t>
            </w:r>
            <w:r w:rsidRPr="00A424A7">
              <w:rPr>
                <w:i/>
                <w:position w:val="-8"/>
                <w:sz w:val="28"/>
              </w:rPr>
              <w:t>h</w:t>
            </w:r>
          </w:p>
        </w:tc>
        <w:tc>
          <w:tcPr>
            <w:tcW w:w="2340" w:type="dxa"/>
            <w:tcBorders>
              <w:top w:val="single" w:sz="6" w:space="0" w:color="auto"/>
              <w:left w:val="single" w:sz="6" w:space="0" w:color="auto"/>
              <w:bottom w:val="single" w:sz="6" w:space="0" w:color="auto"/>
              <w:right w:val="single" w:sz="6" w:space="0" w:color="auto"/>
            </w:tcBorders>
          </w:tcPr>
          <w:p w14:paraId="4EDCAB9E" w14:textId="77777777" w:rsidR="00525F75" w:rsidRDefault="00525F75">
            <w:pPr>
              <w:spacing w:before="60" w:after="60"/>
              <w:jc w:val="center"/>
              <w:rPr>
                <w:sz w:val="28"/>
              </w:rPr>
            </w:pPr>
            <w:r>
              <w:rPr>
                <w:sz w:val="28"/>
              </w:rPr>
              <w:t>1998</w:t>
            </w:r>
          </w:p>
        </w:tc>
        <w:tc>
          <w:tcPr>
            <w:tcW w:w="3420" w:type="dxa"/>
            <w:tcBorders>
              <w:top w:val="single" w:sz="6" w:space="0" w:color="auto"/>
              <w:left w:val="single" w:sz="6" w:space="0" w:color="auto"/>
              <w:bottom w:val="single" w:sz="6" w:space="0" w:color="auto"/>
              <w:right w:val="single" w:sz="12" w:space="0" w:color="auto"/>
            </w:tcBorders>
          </w:tcPr>
          <w:p w14:paraId="02B0995B" w14:textId="77777777" w:rsidR="00525F75" w:rsidRDefault="00525F75">
            <w:pPr>
              <w:spacing w:before="60" w:after="60"/>
            </w:pPr>
            <w:r>
              <w:t>W-CO = 2.06 Å, air-stable in solid state.</w:t>
            </w:r>
          </w:p>
        </w:tc>
      </w:tr>
      <w:tr w:rsidR="00525F75" w14:paraId="54747735" w14:textId="77777777">
        <w:tc>
          <w:tcPr>
            <w:tcW w:w="1836" w:type="dxa"/>
            <w:tcBorders>
              <w:top w:val="single" w:sz="6" w:space="0" w:color="auto"/>
              <w:left w:val="single" w:sz="12" w:space="0" w:color="auto"/>
              <w:bottom w:val="single" w:sz="6" w:space="0" w:color="auto"/>
              <w:right w:val="single" w:sz="6" w:space="0" w:color="auto"/>
            </w:tcBorders>
          </w:tcPr>
          <w:p w14:paraId="7E75F693" w14:textId="77777777" w:rsidR="00525F75" w:rsidRDefault="00525F75">
            <w:pPr>
              <w:spacing w:before="60" w:after="60"/>
              <w:rPr>
                <w:sz w:val="32"/>
              </w:rPr>
            </w:pPr>
            <w:r>
              <w:rPr>
                <w:sz w:val="32"/>
              </w:rPr>
              <w:t>Mn</w:t>
            </w:r>
            <w:r>
              <w:rPr>
                <w:position w:val="-6"/>
                <w:sz w:val="28"/>
              </w:rPr>
              <w:t>2</w:t>
            </w:r>
            <w:r>
              <w:rPr>
                <w:sz w:val="32"/>
              </w:rPr>
              <w:t>(CO)</w:t>
            </w:r>
            <w:r>
              <w:rPr>
                <w:position w:val="-6"/>
                <w:sz w:val="28"/>
              </w:rPr>
              <w:t>10</w:t>
            </w:r>
          </w:p>
        </w:tc>
        <w:tc>
          <w:tcPr>
            <w:tcW w:w="1422" w:type="dxa"/>
            <w:tcBorders>
              <w:top w:val="single" w:sz="6" w:space="0" w:color="auto"/>
              <w:left w:val="single" w:sz="6" w:space="0" w:color="auto"/>
              <w:bottom w:val="single" w:sz="6" w:space="0" w:color="auto"/>
              <w:right w:val="single" w:sz="6" w:space="0" w:color="auto"/>
            </w:tcBorders>
          </w:tcPr>
          <w:p w14:paraId="0E8156EC" w14:textId="77777777" w:rsidR="00525F75" w:rsidRDefault="00525F75">
            <w:pPr>
              <w:spacing w:before="60" w:after="60"/>
              <w:jc w:val="center"/>
              <w:rPr>
                <w:sz w:val="28"/>
              </w:rPr>
            </w:pPr>
            <w:r>
              <w:rPr>
                <w:sz w:val="28"/>
              </w:rPr>
              <w:t>yellow</w:t>
            </w:r>
          </w:p>
        </w:tc>
        <w:tc>
          <w:tcPr>
            <w:tcW w:w="1170" w:type="dxa"/>
            <w:tcBorders>
              <w:top w:val="single" w:sz="6" w:space="0" w:color="auto"/>
              <w:left w:val="single" w:sz="6" w:space="0" w:color="auto"/>
              <w:bottom w:val="single" w:sz="6" w:space="0" w:color="auto"/>
              <w:right w:val="single" w:sz="6" w:space="0" w:color="auto"/>
            </w:tcBorders>
          </w:tcPr>
          <w:p w14:paraId="12F05668" w14:textId="77777777" w:rsidR="00525F75" w:rsidRDefault="00525F75">
            <w:pPr>
              <w:spacing w:before="60" w:after="60"/>
              <w:jc w:val="center"/>
              <w:rPr>
                <w:sz w:val="28"/>
              </w:rPr>
            </w:pPr>
            <w:r>
              <w:rPr>
                <w:sz w:val="28"/>
              </w:rPr>
              <w:t>154</w:t>
            </w:r>
          </w:p>
        </w:tc>
        <w:tc>
          <w:tcPr>
            <w:tcW w:w="900" w:type="dxa"/>
            <w:tcBorders>
              <w:top w:val="single" w:sz="6" w:space="0" w:color="auto"/>
              <w:left w:val="single" w:sz="6" w:space="0" w:color="auto"/>
              <w:bottom w:val="single" w:sz="6" w:space="0" w:color="auto"/>
              <w:right w:val="single" w:sz="6" w:space="0" w:color="auto"/>
            </w:tcBorders>
          </w:tcPr>
          <w:p w14:paraId="292F8FE0" w14:textId="77777777" w:rsidR="00525F75" w:rsidRDefault="00525F75">
            <w:pPr>
              <w:spacing w:before="60" w:after="60"/>
              <w:jc w:val="center"/>
              <w:rPr>
                <w:sz w:val="32"/>
              </w:rPr>
            </w:pPr>
            <w:r>
              <w:rPr>
                <w:sz w:val="32"/>
              </w:rPr>
              <w:t>D</w:t>
            </w:r>
            <w:r w:rsidRPr="00A424A7">
              <w:rPr>
                <w:i/>
                <w:position w:val="-8"/>
                <w:sz w:val="28"/>
              </w:rPr>
              <w:t>4d</w:t>
            </w:r>
          </w:p>
        </w:tc>
        <w:tc>
          <w:tcPr>
            <w:tcW w:w="2340" w:type="dxa"/>
            <w:tcBorders>
              <w:top w:val="single" w:sz="6" w:space="0" w:color="auto"/>
              <w:left w:val="single" w:sz="6" w:space="0" w:color="auto"/>
              <w:bottom w:val="single" w:sz="6" w:space="0" w:color="auto"/>
              <w:right w:val="single" w:sz="6" w:space="0" w:color="auto"/>
            </w:tcBorders>
          </w:tcPr>
          <w:p w14:paraId="20AF51C7" w14:textId="77777777" w:rsidR="00525F75" w:rsidRDefault="00525F75">
            <w:pPr>
              <w:spacing w:before="60" w:after="60"/>
              <w:jc w:val="center"/>
              <w:rPr>
                <w:sz w:val="28"/>
              </w:rPr>
            </w:pPr>
            <w:r>
              <w:rPr>
                <w:sz w:val="28"/>
              </w:rPr>
              <w:t>2044, 2013, 1983</w:t>
            </w:r>
          </w:p>
        </w:tc>
        <w:tc>
          <w:tcPr>
            <w:tcW w:w="3420" w:type="dxa"/>
            <w:tcBorders>
              <w:top w:val="single" w:sz="6" w:space="0" w:color="auto"/>
              <w:left w:val="single" w:sz="6" w:space="0" w:color="auto"/>
              <w:bottom w:val="single" w:sz="6" w:space="0" w:color="auto"/>
              <w:right w:val="single" w:sz="12" w:space="0" w:color="auto"/>
            </w:tcBorders>
          </w:tcPr>
          <w:p w14:paraId="00E10B20" w14:textId="77777777" w:rsidR="00525F75" w:rsidRDefault="00525F75">
            <w:pPr>
              <w:spacing w:before="60" w:after="60"/>
            </w:pPr>
            <w:r>
              <w:t>Mn-Mn = 2.89 Å, bond is easily broken.</w:t>
            </w:r>
          </w:p>
        </w:tc>
      </w:tr>
      <w:tr w:rsidR="00525F75" w14:paraId="3CE4634D" w14:textId="77777777">
        <w:tc>
          <w:tcPr>
            <w:tcW w:w="1836" w:type="dxa"/>
            <w:tcBorders>
              <w:top w:val="single" w:sz="6" w:space="0" w:color="auto"/>
              <w:left w:val="single" w:sz="12" w:space="0" w:color="auto"/>
              <w:bottom w:val="single" w:sz="6" w:space="0" w:color="auto"/>
              <w:right w:val="single" w:sz="6" w:space="0" w:color="auto"/>
            </w:tcBorders>
          </w:tcPr>
          <w:p w14:paraId="130E0905" w14:textId="77777777" w:rsidR="00525F75" w:rsidRDefault="00525F75">
            <w:pPr>
              <w:spacing w:before="60" w:after="60"/>
              <w:rPr>
                <w:sz w:val="32"/>
              </w:rPr>
            </w:pPr>
            <w:r>
              <w:rPr>
                <w:sz w:val="32"/>
              </w:rPr>
              <w:t>Tc</w:t>
            </w:r>
            <w:r>
              <w:rPr>
                <w:position w:val="-6"/>
                <w:sz w:val="28"/>
              </w:rPr>
              <w:t>2</w:t>
            </w:r>
            <w:r>
              <w:rPr>
                <w:sz w:val="32"/>
              </w:rPr>
              <w:t>(CO)</w:t>
            </w:r>
            <w:r>
              <w:rPr>
                <w:position w:val="-6"/>
                <w:sz w:val="28"/>
              </w:rPr>
              <w:t>10</w:t>
            </w:r>
          </w:p>
        </w:tc>
        <w:tc>
          <w:tcPr>
            <w:tcW w:w="1422" w:type="dxa"/>
            <w:tcBorders>
              <w:top w:val="single" w:sz="6" w:space="0" w:color="auto"/>
              <w:left w:val="single" w:sz="6" w:space="0" w:color="auto"/>
              <w:bottom w:val="single" w:sz="6" w:space="0" w:color="auto"/>
              <w:right w:val="single" w:sz="6" w:space="0" w:color="auto"/>
            </w:tcBorders>
          </w:tcPr>
          <w:p w14:paraId="1C7CBED0" w14:textId="77777777" w:rsidR="00525F75" w:rsidRDefault="00525F75">
            <w:pPr>
              <w:spacing w:before="60" w:after="60"/>
              <w:jc w:val="center"/>
              <w:rPr>
                <w:sz w:val="28"/>
              </w:rPr>
            </w:pPr>
            <w:r>
              <w:rPr>
                <w:sz w:val="28"/>
              </w:rPr>
              <w:t>white</w:t>
            </w:r>
          </w:p>
        </w:tc>
        <w:tc>
          <w:tcPr>
            <w:tcW w:w="1170" w:type="dxa"/>
            <w:tcBorders>
              <w:top w:val="single" w:sz="6" w:space="0" w:color="auto"/>
              <w:left w:val="single" w:sz="6" w:space="0" w:color="auto"/>
              <w:bottom w:val="single" w:sz="6" w:space="0" w:color="auto"/>
              <w:right w:val="single" w:sz="6" w:space="0" w:color="auto"/>
            </w:tcBorders>
          </w:tcPr>
          <w:p w14:paraId="78B0FBAA" w14:textId="77777777" w:rsidR="00525F75" w:rsidRDefault="00525F75">
            <w:pPr>
              <w:spacing w:before="60" w:after="60"/>
              <w:jc w:val="center"/>
              <w:rPr>
                <w:sz w:val="28"/>
              </w:rPr>
            </w:pPr>
            <w:r>
              <w:rPr>
                <w:sz w:val="28"/>
              </w:rPr>
              <w:t>160</w:t>
            </w:r>
          </w:p>
        </w:tc>
        <w:tc>
          <w:tcPr>
            <w:tcW w:w="900" w:type="dxa"/>
            <w:tcBorders>
              <w:top w:val="single" w:sz="6" w:space="0" w:color="auto"/>
              <w:left w:val="single" w:sz="6" w:space="0" w:color="auto"/>
              <w:bottom w:val="single" w:sz="6" w:space="0" w:color="auto"/>
              <w:right w:val="single" w:sz="6" w:space="0" w:color="auto"/>
            </w:tcBorders>
          </w:tcPr>
          <w:p w14:paraId="38B39B40" w14:textId="77777777" w:rsidR="00525F75" w:rsidRDefault="00525F75">
            <w:pPr>
              <w:spacing w:before="60" w:after="60"/>
              <w:jc w:val="center"/>
              <w:rPr>
                <w:sz w:val="32"/>
              </w:rPr>
            </w:pPr>
            <w:r>
              <w:rPr>
                <w:sz w:val="32"/>
              </w:rPr>
              <w:t>D</w:t>
            </w:r>
            <w:r w:rsidRPr="00A424A7">
              <w:rPr>
                <w:i/>
                <w:position w:val="-8"/>
                <w:sz w:val="28"/>
              </w:rPr>
              <w:t>4d</w:t>
            </w:r>
          </w:p>
        </w:tc>
        <w:tc>
          <w:tcPr>
            <w:tcW w:w="2340" w:type="dxa"/>
            <w:tcBorders>
              <w:top w:val="single" w:sz="6" w:space="0" w:color="auto"/>
              <w:left w:val="single" w:sz="6" w:space="0" w:color="auto"/>
              <w:bottom w:val="single" w:sz="6" w:space="0" w:color="auto"/>
              <w:right w:val="single" w:sz="6" w:space="0" w:color="auto"/>
            </w:tcBorders>
          </w:tcPr>
          <w:p w14:paraId="5D57AEB4" w14:textId="77777777" w:rsidR="00525F75" w:rsidRDefault="00525F75">
            <w:pPr>
              <w:spacing w:before="60" w:after="60"/>
              <w:jc w:val="center"/>
              <w:rPr>
                <w:sz w:val="28"/>
              </w:rPr>
            </w:pPr>
            <w:r>
              <w:rPr>
                <w:sz w:val="28"/>
              </w:rPr>
              <w:t>2065, 2017, 1984</w:t>
            </w:r>
          </w:p>
        </w:tc>
        <w:tc>
          <w:tcPr>
            <w:tcW w:w="3420" w:type="dxa"/>
            <w:tcBorders>
              <w:top w:val="single" w:sz="6" w:space="0" w:color="auto"/>
              <w:left w:val="single" w:sz="6" w:space="0" w:color="auto"/>
              <w:bottom w:val="single" w:sz="6" w:space="0" w:color="auto"/>
              <w:right w:val="single" w:sz="12" w:space="0" w:color="auto"/>
            </w:tcBorders>
          </w:tcPr>
          <w:p w14:paraId="07D62209" w14:textId="77777777" w:rsidR="00525F75" w:rsidRDefault="00525F75">
            <w:pPr>
              <w:spacing w:before="60" w:after="60"/>
            </w:pPr>
            <w:r>
              <w:t>Tc-Tc = 3.03 Å</w:t>
            </w:r>
          </w:p>
        </w:tc>
      </w:tr>
      <w:tr w:rsidR="00525F75" w14:paraId="5182F1E8" w14:textId="77777777">
        <w:tc>
          <w:tcPr>
            <w:tcW w:w="1836" w:type="dxa"/>
            <w:tcBorders>
              <w:top w:val="single" w:sz="6" w:space="0" w:color="auto"/>
              <w:left w:val="single" w:sz="12" w:space="0" w:color="auto"/>
              <w:bottom w:val="single" w:sz="6" w:space="0" w:color="auto"/>
              <w:right w:val="single" w:sz="6" w:space="0" w:color="auto"/>
            </w:tcBorders>
          </w:tcPr>
          <w:p w14:paraId="20C24503" w14:textId="77777777" w:rsidR="00525F75" w:rsidRDefault="00525F75">
            <w:pPr>
              <w:spacing w:before="60" w:after="60"/>
              <w:rPr>
                <w:sz w:val="32"/>
              </w:rPr>
            </w:pPr>
            <w:r>
              <w:rPr>
                <w:sz w:val="32"/>
              </w:rPr>
              <w:t>Re</w:t>
            </w:r>
            <w:r>
              <w:rPr>
                <w:position w:val="-6"/>
                <w:sz w:val="28"/>
              </w:rPr>
              <w:t>2</w:t>
            </w:r>
            <w:r>
              <w:rPr>
                <w:sz w:val="32"/>
              </w:rPr>
              <w:t>(CO)</w:t>
            </w:r>
            <w:r>
              <w:rPr>
                <w:position w:val="-6"/>
                <w:sz w:val="28"/>
              </w:rPr>
              <w:t>10</w:t>
            </w:r>
          </w:p>
        </w:tc>
        <w:tc>
          <w:tcPr>
            <w:tcW w:w="1422" w:type="dxa"/>
            <w:tcBorders>
              <w:top w:val="single" w:sz="6" w:space="0" w:color="auto"/>
              <w:left w:val="single" w:sz="6" w:space="0" w:color="auto"/>
              <w:bottom w:val="single" w:sz="6" w:space="0" w:color="auto"/>
              <w:right w:val="single" w:sz="6" w:space="0" w:color="auto"/>
            </w:tcBorders>
          </w:tcPr>
          <w:p w14:paraId="57DE34DE" w14:textId="77777777" w:rsidR="00525F75" w:rsidRDefault="00525F75">
            <w:pPr>
              <w:spacing w:before="60" w:after="60"/>
              <w:jc w:val="center"/>
              <w:rPr>
                <w:sz w:val="28"/>
              </w:rPr>
            </w:pPr>
            <w:r>
              <w:rPr>
                <w:sz w:val="28"/>
              </w:rPr>
              <w:t>white</w:t>
            </w:r>
          </w:p>
        </w:tc>
        <w:tc>
          <w:tcPr>
            <w:tcW w:w="1170" w:type="dxa"/>
            <w:tcBorders>
              <w:top w:val="single" w:sz="6" w:space="0" w:color="auto"/>
              <w:left w:val="single" w:sz="6" w:space="0" w:color="auto"/>
              <w:bottom w:val="single" w:sz="6" w:space="0" w:color="auto"/>
              <w:right w:val="single" w:sz="6" w:space="0" w:color="auto"/>
            </w:tcBorders>
          </w:tcPr>
          <w:p w14:paraId="029F0C02" w14:textId="77777777" w:rsidR="00525F75" w:rsidRDefault="00525F75">
            <w:pPr>
              <w:spacing w:before="60" w:after="60"/>
              <w:jc w:val="center"/>
              <w:rPr>
                <w:sz w:val="28"/>
              </w:rPr>
            </w:pPr>
            <w:r>
              <w:rPr>
                <w:sz w:val="28"/>
              </w:rPr>
              <w:t>177</w:t>
            </w:r>
          </w:p>
        </w:tc>
        <w:tc>
          <w:tcPr>
            <w:tcW w:w="900" w:type="dxa"/>
            <w:tcBorders>
              <w:top w:val="single" w:sz="6" w:space="0" w:color="auto"/>
              <w:left w:val="single" w:sz="6" w:space="0" w:color="auto"/>
              <w:bottom w:val="single" w:sz="6" w:space="0" w:color="auto"/>
              <w:right w:val="single" w:sz="6" w:space="0" w:color="auto"/>
            </w:tcBorders>
          </w:tcPr>
          <w:p w14:paraId="2A9C56A9" w14:textId="77777777" w:rsidR="00525F75" w:rsidRDefault="00525F75">
            <w:pPr>
              <w:spacing w:before="60" w:after="60"/>
              <w:jc w:val="center"/>
              <w:rPr>
                <w:sz w:val="32"/>
              </w:rPr>
            </w:pPr>
            <w:r>
              <w:rPr>
                <w:sz w:val="32"/>
              </w:rPr>
              <w:t>D</w:t>
            </w:r>
            <w:r w:rsidRPr="00A424A7">
              <w:rPr>
                <w:i/>
                <w:position w:val="-8"/>
                <w:sz w:val="28"/>
              </w:rPr>
              <w:t>4d</w:t>
            </w:r>
          </w:p>
        </w:tc>
        <w:tc>
          <w:tcPr>
            <w:tcW w:w="2340" w:type="dxa"/>
            <w:tcBorders>
              <w:top w:val="single" w:sz="6" w:space="0" w:color="auto"/>
              <w:left w:val="single" w:sz="6" w:space="0" w:color="auto"/>
              <w:bottom w:val="single" w:sz="6" w:space="0" w:color="auto"/>
              <w:right w:val="single" w:sz="6" w:space="0" w:color="auto"/>
            </w:tcBorders>
          </w:tcPr>
          <w:p w14:paraId="4AB55222" w14:textId="77777777" w:rsidR="00525F75" w:rsidRDefault="00525F75">
            <w:pPr>
              <w:spacing w:before="60" w:after="60"/>
              <w:jc w:val="center"/>
              <w:rPr>
                <w:sz w:val="28"/>
              </w:rPr>
            </w:pPr>
            <w:r>
              <w:rPr>
                <w:sz w:val="28"/>
              </w:rPr>
              <w:t>2070, 2014, 1976</w:t>
            </w:r>
          </w:p>
        </w:tc>
        <w:tc>
          <w:tcPr>
            <w:tcW w:w="3420" w:type="dxa"/>
            <w:tcBorders>
              <w:top w:val="single" w:sz="6" w:space="0" w:color="auto"/>
              <w:left w:val="single" w:sz="6" w:space="0" w:color="auto"/>
              <w:bottom w:val="single" w:sz="6" w:space="0" w:color="auto"/>
              <w:right w:val="single" w:sz="12" w:space="0" w:color="auto"/>
            </w:tcBorders>
          </w:tcPr>
          <w:p w14:paraId="291CD0CC" w14:textId="77777777" w:rsidR="00525F75" w:rsidRDefault="00525F75">
            <w:pPr>
              <w:spacing w:before="60" w:after="60"/>
            </w:pPr>
            <w:r>
              <w:t>Re-Re = 3.04 Å</w:t>
            </w:r>
          </w:p>
        </w:tc>
      </w:tr>
      <w:tr w:rsidR="00525F75" w14:paraId="0FBA51A6" w14:textId="77777777">
        <w:tc>
          <w:tcPr>
            <w:tcW w:w="1836" w:type="dxa"/>
            <w:tcBorders>
              <w:top w:val="single" w:sz="6" w:space="0" w:color="auto"/>
              <w:left w:val="single" w:sz="12" w:space="0" w:color="auto"/>
              <w:bottom w:val="single" w:sz="6" w:space="0" w:color="auto"/>
              <w:right w:val="single" w:sz="6" w:space="0" w:color="auto"/>
            </w:tcBorders>
          </w:tcPr>
          <w:p w14:paraId="27873C48" w14:textId="77777777" w:rsidR="00525F75" w:rsidRDefault="00525F75">
            <w:pPr>
              <w:spacing w:before="60" w:after="60"/>
              <w:rPr>
                <w:sz w:val="32"/>
              </w:rPr>
            </w:pPr>
            <w:r>
              <w:rPr>
                <w:sz w:val="32"/>
              </w:rPr>
              <w:t>Fe(CO)</w:t>
            </w:r>
            <w:r>
              <w:rPr>
                <w:position w:val="-6"/>
                <w:sz w:val="28"/>
              </w:rPr>
              <w:t>5</w:t>
            </w:r>
          </w:p>
        </w:tc>
        <w:tc>
          <w:tcPr>
            <w:tcW w:w="1422" w:type="dxa"/>
            <w:tcBorders>
              <w:top w:val="single" w:sz="6" w:space="0" w:color="auto"/>
              <w:left w:val="single" w:sz="6" w:space="0" w:color="auto"/>
              <w:bottom w:val="single" w:sz="6" w:space="0" w:color="auto"/>
              <w:right w:val="single" w:sz="6" w:space="0" w:color="auto"/>
            </w:tcBorders>
          </w:tcPr>
          <w:p w14:paraId="0A205852" w14:textId="77777777" w:rsidR="00525F75" w:rsidRDefault="00525F75">
            <w:pPr>
              <w:spacing w:before="60" w:after="60"/>
              <w:jc w:val="center"/>
              <w:rPr>
                <w:sz w:val="28"/>
              </w:rPr>
            </w:pPr>
            <w:r>
              <w:rPr>
                <w:sz w:val="28"/>
              </w:rPr>
              <w:t>yellow</w:t>
            </w:r>
          </w:p>
        </w:tc>
        <w:tc>
          <w:tcPr>
            <w:tcW w:w="1170" w:type="dxa"/>
            <w:tcBorders>
              <w:top w:val="single" w:sz="6" w:space="0" w:color="auto"/>
              <w:left w:val="single" w:sz="6" w:space="0" w:color="auto"/>
              <w:bottom w:val="single" w:sz="6" w:space="0" w:color="auto"/>
              <w:right w:val="single" w:sz="6" w:space="0" w:color="auto"/>
            </w:tcBorders>
          </w:tcPr>
          <w:p w14:paraId="15E9042E" w14:textId="77777777" w:rsidR="00525F75" w:rsidRDefault="00525F75">
            <w:pPr>
              <w:spacing w:before="60" w:after="60"/>
              <w:jc w:val="center"/>
              <w:rPr>
                <w:sz w:val="28"/>
              </w:rPr>
            </w:pPr>
            <w:r>
              <w:rPr>
                <w:sz w:val="28"/>
              </w:rPr>
              <w:t>-20</w:t>
            </w:r>
          </w:p>
        </w:tc>
        <w:tc>
          <w:tcPr>
            <w:tcW w:w="900" w:type="dxa"/>
            <w:tcBorders>
              <w:top w:val="single" w:sz="6" w:space="0" w:color="auto"/>
              <w:left w:val="single" w:sz="6" w:space="0" w:color="auto"/>
              <w:bottom w:val="single" w:sz="6" w:space="0" w:color="auto"/>
              <w:right w:val="single" w:sz="6" w:space="0" w:color="auto"/>
            </w:tcBorders>
          </w:tcPr>
          <w:p w14:paraId="275209A4" w14:textId="77777777" w:rsidR="00525F75" w:rsidRDefault="00525F75">
            <w:pPr>
              <w:spacing w:before="60" w:after="60"/>
              <w:jc w:val="center"/>
              <w:rPr>
                <w:sz w:val="32"/>
              </w:rPr>
            </w:pPr>
            <w:r>
              <w:rPr>
                <w:sz w:val="32"/>
              </w:rPr>
              <w:t>D</w:t>
            </w:r>
            <w:r w:rsidRPr="00A424A7">
              <w:rPr>
                <w:i/>
                <w:position w:val="-8"/>
                <w:sz w:val="28"/>
              </w:rPr>
              <w:t>3h</w:t>
            </w:r>
          </w:p>
        </w:tc>
        <w:tc>
          <w:tcPr>
            <w:tcW w:w="2340" w:type="dxa"/>
            <w:tcBorders>
              <w:top w:val="single" w:sz="6" w:space="0" w:color="auto"/>
              <w:left w:val="single" w:sz="6" w:space="0" w:color="auto"/>
              <w:bottom w:val="single" w:sz="6" w:space="0" w:color="auto"/>
              <w:right w:val="single" w:sz="6" w:space="0" w:color="auto"/>
            </w:tcBorders>
          </w:tcPr>
          <w:p w14:paraId="1148A382" w14:textId="77777777" w:rsidR="00525F75" w:rsidRDefault="00525F75">
            <w:pPr>
              <w:spacing w:before="60" w:after="60"/>
              <w:jc w:val="center"/>
              <w:rPr>
                <w:sz w:val="28"/>
              </w:rPr>
            </w:pPr>
            <w:r>
              <w:rPr>
                <w:sz w:val="28"/>
              </w:rPr>
              <w:t>2034, 2013</w:t>
            </w:r>
          </w:p>
        </w:tc>
        <w:tc>
          <w:tcPr>
            <w:tcW w:w="3420" w:type="dxa"/>
            <w:tcBorders>
              <w:top w:val="single" w:sz="6" w:space="0" w:color="auto"/>
              <w:left w:val="single" w:sz="6" w:space="0" w:color="auto"/>
              <w:bottom w:val="single" w:sz="6" w:space="0" w:color="auto"/>
              <w:right w:val="single" w:sz="12" w:space="0" w:color="auto"/>
            </w:tcBorders>
          </w:tcPr>
          <w:p w14:paraId="2AB57E48" w14:textId="77777777" w:rsidR="00525F75" w:rsidRDefault="00525F75">
            <w:pPr>
              <w:spacing w:before="60" w:after="60"/>
            </w:pPr>
            <w:r>
              <w:t xml:space="preserve">bp = 103°C, </w:t>
            </w:r>
            <w:r>
              <w:rPr>
                <w:b/>
                <w:i/>
              </w:rPr>
              <w:t>toxic</w:t>
            </w:r>
            <w:r>
              <w:t>, Fe-CO (ax) = 1.81 Å, Fe-CO (eq) = 1.83 Å, h</w:t>
            </w:r>
            <w:r>
              <w:rPr>
                <w:rFonts w:ascii="Symbol" w:hAnsi="Symbol"/>
              </w:rPr>
              <w:t></w:t>
            </w:r>
            <w:r>
              <w:t xml:space="preserve"> produces Fe</w:t>
            </w:r>
            <w:r>
              <w:rPr>
                <w:position w:val="-6"/>
                <w:sz w:val="20"/>
              </w:rPr>
              <w:t>2</w:t>
            </w:r>
            <w:r>
              <w:t>(CO)</w:t>
            </w:r>
            <w:r>
              <w:rPr>
                <w:position w:val="-6"/>
                <w:sz w:val="20"/>
              </w:rPr>
              <w:t>9</w:t>
            </w:r>
            <w:r>
              <w:t xml:space="preserve"> </w:t>
            </w:r>
          </w:p>
        </w:tc>
      </w:tr>
      <w:tr w:rsidR="00525F75" w14:paraId="368A0851" w14:textId="77777777">
        <w:tc>
          <w:tcPr>
            <w:tcW w:w="1836" w:type="dxa"/>
            <w:tcBorders>
              <w:top w:val="single" w:sz="6" w:space="0" w:color="auto"/>
              <w:left w:val="single" w:sz="12" w:space="0" w:color="auto"/>
              <w:bottom w:val="single" w:sz="6" w:space="0" w:color="auto"/>
              <w:right w:val="single" w:sz="6" w:space="0" w:color="auto"/>
            </w:tcBorders>
          </w:tcPr>
          <w:p w14:paraId="79DAF756" w14:textId="77777777" w:rsidR="00525F75" w:rsidRDefault="00525F75">
            <w:pPr>
              <w:spacing w:before="60" w:after="60"/>
              <w:rPr>
                <w:sz w:val="32"/>
              </w:rPr>
            </w:pPr>
            <w:r>
              <w:rPr>
                <w:sz w:val="32"/>
              </w:rPr>
              <w:t>Fe</w:t>
            </w:r>
            <w:r>
              <w:rPr>
                <w:position w:val="-6"/>
                <w:sz w:val="28"/>
              </w:rPr>
              <w:t>2</w:t>
            </w:r>
            <w:r>
              <w:rPr>
                <w:sz w:val="32"/>
              </w:rPr>
              <w:t>(CO)</w:t>
            </w:r>
            <w:r>
              <w:rPr>
                <w:position w:val="-6"/>
                <w:sz w:val="28"/>
              </w:rPr>
              <w:t>9</w:t>
            </w:r>
          </w:p>
        </w:tc>
        <w:tc>
          <w:tcPr>
            <w:tcW w:w="1422" w:type="dxa"/>
            <w:tcBorders>
              <w:top w:val="single" w:sz="6" w:space="0" w:color="auto"/>
              <w:left w:val="single" w:sz="6" w:space="0" w:color="auto"/>
              <w:bottom w:val="single" w:sz="6" w:space="0" w:color="auto"/>
              <w:right w:val="single" w:sz="6" w:space="0" w:color="auto"/>
            </w:tcBorders>
          </w:tcPr>
          <w:p w14:paraId="604F9A9F" w14:textId="77777777" w:rsidR="00525F75" w:rsidRDefault="00525F75">
            <w:pPr>
              <w:spacing w:before="60" w:after="60"/>
              <w:jc w:val="center"/>
              <w:rPr>
                <w:sz w:val="28"/>
              </w:rPr>
            </w:pPr>
            <w:r>
              <w:rPr>
                <w:sz w:val="28"/>
              </w:rPr>
              <w:t>gold plates</w:t>
            </w:r>
          </w:p>
        </w:tc>
        <w:tc>
          <w:tcPr>
            <w:tcW w:w="1170" w:type="dxa"/>
            <w:tcBorders>
              <w:top w:val="single" w:sz="6" w:space="0" w:color="auto"/>
              <w:left w:val="single" w:sz="6" w:space="0" w:color="auto"/>
              <w:bottom w:val="single" w:sz="6" w:space="0" w:color="auto"/>
              <w:right w:val="single" w:sz="6" w:space="0" w:color="auto"/>
            </w:tcBorders>
          </w:tcPr>
          <w:p w14:paraId="68EBB3AE" w14:textId="77777777" w:rsidR="00525F75" w:rsidRDefault="00525F75">
            <w:pPr>
              <w:spacing w:before="60" w:after="60"/>
              <w:jc w:val="center"/>
              <w:rPr>
                <w:sz w:val="28"/>
              </w:rPr>
            </w:pPr>
            <w:r>
              <w:rPr>
                <w:sz w:val="28"/>
              </w:rPr>
              <w:t>d</w:t>
            </w:r>
          </w:p>
        </w:tc>
        <w:tc>
          <w:tcPr>
            <w:tcW w:w="900" w:type="dxa"/>
            <w:tcBorders>
              <w:top w:val="single" w:sz="6" w:space="0" w:color="auto"/>
              <w:left w:val="single" w:sz="6" w:space="0" w:color="auto"/>
              <w:bottom w:val="single" w:sz="6" w:space="0" w:color="auto"/>
              <w:right w:val="single" w:sz="6" w:space="0" w:color="auto"/>
            </w:tcBorders>
          </w:tcPr>
          <w:p w14:paraId="355905F5" w14:textId="77777777" w:rsidR="00525F75" w:rsidRDefault="00525F75">
            <w:pPr>
              <w:spacing w:before="60" w:after="60"/>
              <w:jc w:val="center"/>
              <w:rPr>
                <w:sz w:val="32"/>
              </w:rPr>
            </w:pPr>
            <w:r>
              <w:rPr>
                <w:sz w:val="32"/>
              </w:rPr>
              <w:t>D</w:t>
            </w:r>
            <w:r w:rsidRPr="00A424A7">
              <w:rPr>
                <w:i/>
                <w:position w:val="-8"/>
                <w:sz w:val="28"/>
              </w:rPr>
              <w:t>3h</w:t>
            </w:r>
          </w:p>
        </w:tc>
        <w:tc>
          <w:tcPr>
            <w:tcW w:w="2340" w:type="dxa"/>
            <w:tcBorders>
              <w:top w:val="single" w:sz="6" w:space="0" w:color="auto"/>
              <w:left w:val="single" w:sz="6" w:space="0" w:color="auto"/>
              <w:bottom w:val="single" w:sz="6" w:space="0" w:color="auto"/>
              <w:right w:val="single" w:sz="6" w:space="0" w:color="auto"/>
            </w:tcBorders>
          </w:tcPr>
          <w:p w14:paraId="3346697D" w14:textId="77777777" w:rsidR="00525F75" w:rsidRDefault="00525F75">
            <w:pPr>
              <w:spacing w:before="60" w:after="60"/>
              <w:jc w:val="center"/>
              <w:rPr>
                <w:sz w:val="28"/>
              </w:rPr>
            </w:pPr>
            <w:r>
              <w:rPr>
                <w:sz w:val="28"/>
              </w:rPr>
              <w:t>2082, 2019, 1829</w:t>
            </w:r>
          </w:p>
        </w:tc>
        <w:tc>
          <w:tcPr>
            <w:tcW w:w="3420" w:type="dxa"/>
            <w:tcBorders>
              <w:top w:val="single" w:sz="6" w:space="0" w:color="auto"/>
              <w:left w:val="single" w:sz="6" w:space="0" w:color="auto"/>
              <w:bottom w:val="single" w:sz="6" w:space="0" w:color="auto"/>
              <w:right w:val="single" w:sz="12" w:space="0" w:color="auto"/>
            </w:tcBorders>
          </w:tcPr>
          <w:p w14:paraId="2F499FF3" w14:textId="77777777" w:rsidR="00525F75" w:rsidRDefault="00525F75">
            <w:pPr>
              <w:spacing w:before="60" w:after="60"/>
            </w:pPr>
            <w:r>
              <w:t>Fe-Fe = 2.46 Å, insoluble in most solvents except for THF where is dissociates to produce Fe(CO)</w:t>
            </w:r>
            <w:r>
              <w:rPr>
                <w:position w:val="-6"/>
                <w:sz w:val="20"/>
              </w:rPr>
              <w:t>4</w:t>
            </w:r>
            <w:r>
              <w:t xml:space="preserve"> + Fe(CO)</w:t>
            </w:r>
            <w:r>
              <w:rPr>
                <w:position w:val="-6"/>
                <w:sz w:val="20"/>
              </w:rPr>
              <w:t>5</w:t>
            </w:r>
          </w:p>
        </w:tc>
      </w:tr>
      <w:tr w:rsidR="00525F75" w14:paraId="796FD3A2" w14:textId="77777777">
        <w:tc>
          <w:tcPr>
            <w:tcW w:w="1836" w:type="dxa"/>
            <w:tcBorders>
              <w:top w:val="single" w:sz="6" w:space="0" w:color="auto"/>
              <w:left w:val="single" w:sz="12" w:space="0" w:color="auto"/>
              <w:bottom w:val="single" w:sz="6" w:space="0" w:color="auto"/>
              <w:right w:val="single" w:sz="6" w:space="0" w:color="auto"/>
            </w:tcBorders>
          </w:tcPr>
          <w:p w14:paraId="686DD980" w14:textId="77777777" w:rsidR="00525F75" w:rsidRDefault="00525F75">
            <w:pPr>
              <w:spacing w:before="60" w:after="60"/>
              <w:rPr>
                <w:sz w:val="32"/>
              </w:rPr>
            </w:pPr>
            <w:r>
              <w:rPr>
                <w:sz w:val="32"/>
              </w:rPr>
              <w:t>Fe</w:t>
            </w:r>
            <w:r>
              <w:rPr>
                <w:position w:val="-6"/>
                <w:sz w:val="28"/>
              </w:rPr>
              <w:t>3</w:t>
            </w:r>
            <w:r>
              <w:rPr>
                <w:sz w:val="32"/>
              </w:rPr>
              <w:t>(CO)</w:t>
            </w:r>
            <w:r>
              <w:rPr>
                <w:position w:val="-6"/>
                <w:sz w:val="28"/>
              </w:rPr>
              <w:t>12</w:t>
            </w:r>
          </w:p>
        </w:tc>
        <w:tc>
          <w:tcPr>
            <w:tcW w:w="1422" w:type="dxa"/>
            <w:tcBorders>
              <w:top w:val="single" w:sz="6" w:space="0" w:color="auto"/>
              <w:left w:val="single" w:sz="6" w:space="0" w:color="auto"/>
              <w:bottom w:val="single" w:sz="6" w:space="0" w:color="auto"/>
              <w:right w:val="single" w:sz="6" w:space="0" w:color="auto"/>
            </w:tcBorders>
          </w:tcPr>
          <w:p w14:paraId="593DE7AE" w14:textId="77777777" w:rsidR="00525F75" w:rsidRDefault="00525F75">
            <w:pPr>
              <w:spacing w:before="60" w:after="60"/>
              <w:jc w:val="center"/>
              <w:rPr>
                <w:sz w:val="28"/>
              </w:rPr>
            </w:pPr>
            <w:r>
              <w:rPr>
                <w:sz w:val="28"/>
              </w:rPr>
              <w:t>green</w:t>
            </w:r>
          </w:p>
        </w:tc>
        <w:tc>
          <w:tcPr>
            <w:tcW w:w="1170" w:type="dxa"/>
            <w:tcBorders>
              <w:top w:val="single" w:sz="6" w:space="0" w:color="auto"/>
              <w:left w:val="single" w:sz="6" w:space="0" w:color="auto"/>
              <w:bottom w:val="single" w:sz="6" w:space="0" w:color="auto"/>
              <w:right w:val="single" w:sz="6" w:space="0" w:color="auto"/>
            </w:tcBorders>
          </w:tcPr>
          <w:p w14:paraId="36EDD26E" w14:textId="77777777" w:rsidR="00525F75" w:rsidRDefault="00525F75">
            <w:pPr>
              <w:spacing w:before="60" w:after="60"/>
              <w:jc w:val="center"/>
              <w:rPr>
                <w:sz w:val="28"/>
              </w:rPr>
            </w:pPr>
            <w:r>
              <w:rPr>
                <w:sz w:val="28"/>
              </w:rPr>
              <w:t>d</w:t>
            </w:r>
          </w:p>
        </w:tc>
        <w:tc>
          <w:tcPr>
            <w:tcW w:w="900" w:type="dxa"/>
            <w:tcBorders>
              <w:top w:val="single" w:sz="6" w:space="0" w:color="auto"/>
              <w:left w:val="single" w:sz="6" w:space="0" w:color="auto"/>
              <w:bottom w:val="single" w:sz="6" w:space="0" w:color="auto"/>
              <w:right w:val="single" w:sz="6" w:space="0" w:color="auto"/>
            </w:tcBorders>
          </w:tcPr>
          <w:p w14:paraId="5CAEA618" w14:textId="77777777" w:rsidR="00525F75" w:rsidRDefault="00525F75">
            <w:pPr>
              <w:spacing w:before="60" w:after="60"/>
              <w:jc w:val="center"/>
              <w:rPr>
                <w:sz w:val="32"/>
              </w:rPr>
            </w:pPr>
            <w:r>
              <w:rPr>
                <w:sz w:val="32"/>
              </w:rPr>
              <w:t>low</w:t>
            </w:r>
          </w:p>
        </w:tc>
        <w:tc>
          <w:tcPr>
            <w:tcW w:w="2340" w:type="dxa"/>
            <w:tcBorders>
              <w:top w:val="single" w:sz="6" w:space="0" w:color="auto"/>
              <w:left w:val="single" w:sz="6" w:space="0" w:color="auto"/>
              <w:bottom w:val="single" w:sz="6" w:space="0" w:color="auto"/>
              <w:right w:val="single" w:sz="6" w:space="0" w:color="auto"/>
            </w:tcBorders>
          </w:tcPr>
          <w:p w14:paraId="3326C248" w14:textId="77777777" w:rsidR="00525F75" w:rsidRDefault="00525F75">
            <w:pPr>
              <w:spacing w:before="60" w:after="60"/>
              <w:jc w:val="center"/>
              <w:rPr>
                <w:sz w:val="28"/>
              </w:rPr>
            </w:pPr>
            <w:r>
              <w:rPr>
                <w:sz w:val="28"/>
              </w:rPr>
              <w:t>complex</w:t>
            </w:r>
          </w:p>
        </w:tc>
        <w:tc>
          <w:tcPr>
            <w:tcW w:w="3420" w:type="dxa"/>
            <w:tcBorders>
              <w:top w:val="single" w:sz="6" w:space="0" w:color="auto"/>
              <w:left w:val="single" w:sz="6" w:space="0" w:color="auto"/>
              <w:bottom w:val="single" w:sz="6" w:space="0" w:color="auto"/>
              <w:right w:val="single" w:sz="12" w:space="0" w:color="auto"/>
            </w:tcBorders>
          </w:tcPr>
          <w:p w14:paraId="70F81CA5" w14:textId="77777777" w:rsidR="00525F75" w:rsidRDefault="00525F75">
            <w:pPr>
              <w:spacing w:before="60" w:after="60"/>
            </w:pPr>
          </w:p>
        </w:tc>
      </w:tr>
      <w:tr w:rsidR="00525F75" w14:paraId="33E9E46B" w14:textId="77777777">
        <w:tc>
          <w:tcPr>
            <w:tcW w:w="1836" w:type="dxa"/>
            <w:tcBorders>
              <w:top w:val="single" w:sz="6" w:space="0" w:color="auto"/>
              <w:left w:val="single" w:sz="12" w:space="0" w:color="auto"/>
              <w:bottom w:val="single" w:sz="6" w:space="0" w:color="auto"/>
              <w:right w:val="single" w:sz="6" w:space="0" w:color="auto"/>
            </w:tcBorders>
          </w:tcPr>
          <w:p w14:paraId="5216EB0E" w14:textId="77777777" w:rsidR="00525F75" w:rsidRDefault="00525F75">
            <w:pPr>
              <w:spacing w:before="60" w:after="60"/>
              <w:rPr>
                <w:sz w:val="32"/>
              </w:rPr>
            </w:pPr>
            <w:r>
              <w:rPr>
                <w:sz w:val="32"/>
              </w:rPr>
              <w:t>Ru(CO)</w:t>
            </w:r>
            <w:r>
              <w:rPr>
                <w:position w:val="-6"/>
                <w:sz w:val="28"/>
              </w:rPr>
              <w:t>5</w:t>
            </w:r>
          </w:p>
        </w:tc>
        <w:tc>
          <w:tcPr>
            <w:tcW w:w="1422" w:type="dxa"/>
            <w:tcBorders>
              <w:top w:val="single" w:sz="6" w:space="0" w:color="auto"/>
              <w:left w:val="single" w:sz="6" w:space="0" w:color="auto"/>
              <w:bottom w:val="single" w:sz="6" w:space="0" w:color="auto"/>
              <w:right w:val="single" w:sz="6" w:space="0" w:color="auto"/>
            </w:tcBorders>
          </w:tcPr>
          <w:p w14:paraId="54446601" w14:textId="77777777" w:rsidR="00525F75" w:rsidRDefault="00525F75">
            <w:pPr>
              <w:spacing w:before="60" w:after="60"/>
              <w:jc w:val="center"/>
              <w:rPr>
                <w:sz w:val="28"/>
              </w:rPr>
            </w:pPr>
            <w:r>
              <w:rPr>
                <w:sz w:val="28"/>
              </w:rPr>
              <w:t>colorless</w:t>
            </w:r>
          </w:p>
        </w:tc>
        <w:tc>
          <w:tcPr>
            <w:tcW w:w="1170" w:type="dxa"/>
            <w:tcBorders>
              <w:top w:val="single" w:sz="6" w:space="0" w:color="auto"/>
              <w:left w:val="single" w:sz="6" w:space="0" w:color="auto"/>
              <w:bottom w:val="single" w:sz="6" w:space="0" w:color="auto"/>
              <w:right w:val="single" w:sz="6" w:space="0" w:color="auto"/>
            </w:tcBorders>
          </w:tcPr>
          <w:p w14:paraId="5F0A201C" w14:textId="77777777" w:rsidR="00525F75" w:rsidRDefault="00525F75">
            <w:pPr>
              <w:spacing w:before="60" w:after="60"/>
              <w:jc w:val="center"/>
              <w:rPr>
                <w:sz w:val="28"/>
              </w:rPr>
            </w:pPr>
            <w:r>
              <w:rPr>
                <w:sz w:val="28"/>
              </w:rPr>
              <w:t>-16</w:t>
            </w:r>
          </w:p>
        </w:tc>
        <w:tc>
          <w:tcPr>
            <w:tcW w:w="900" w:type="dxa"/>
            <w:tcBorders>
              <w:top w:val="single" w:sz="6" w:space="0" w:color="auto"/>
              <w:left w:val="single" w:sz="6" w:space="0" w:color="auto"/>
              <w:bottom w:val="single" w:sz="6" w:space="0" w:color="auto"/>
              <w:right w:val="single" w:sz="6" w:space="0" w:color="auto"/>
            </w:tcBorders>
          </w:tcPr>
          <w:p w14:paraId="227EB3A8" w14:textId="77777777" w:rsidR="00525F75" w:rsidRDefault="00525F75">
            <w:pPr>
              <w:spacing w:before="60" w:after="60"/>
              <w:jc w:val="center"/>
              <w:rPr>
                <w:sz w:val="32"/>
              </w:rPr>
            </w:pPr>
            <w:r>
              <w:rPr>
                <w:sz w:val="32"/>
              </w:rPr>
              <w:t>D</w:t>
            </w:r>
            <w:r w:rsidRPr="00A424A7">
              <w:rPr>
                <w:i/>
                <w:position w:val="-8"/>
                <w:sz w:val="28"/>
              </w:rPr>
              <w:t>3h</w:t>
            </w:r>
          </w:p>
        </w:tc>
        <w:tc>
          <w:tcPr>
            <w:tcW w:w="2340" w:type="dxa"/>
            <w:tcBorders>
              <w:top w:val="single" w:sz="6" w:space="0" w:color="auto"/>
              <w:left w:val="single" w:sz="6" w:space="0" w:color="auto"/>
              <w:bottom w:val="single" w:sz="6" w:space="0" w:color="auto"/>
              <w:right w:val="single" w:sz="6" w:space="0" w:color="auto"/>
            </w:tcBorders>
          </w:tcPr>
          <w:p w14:paraId="71BEF391" w14:textId="77777777" w:rsidR="00525F75" w:rsidRDefault="00525F75">
            <w:pPr>
              <w:spacing w:before="60" w:after="60"/>
              <w:jc w:val="center"/>
              <w:rPr>
                <w:sz w:val="28"/>
              </w:rPr>
            </w:pPr>
            <w:r>
              <w:rPr>
                <w:sz w:val="28"/>
              </w:rPr>
              <w:t>2035, 1999</w:t>
            </w:r>
          </w:p>
        </w:tc>
        <w:tc>
          <w:tcPr>
            <w:tcW w:w="3420" w:type="dxa"/>
            <w:tcBorders>
              <w:top w:val="single" w:sz="6" w:space="0" w:color="auto"/>
              <w:left w:val="single" w:sz="6" w:space="0" w:color="auto"/>
              <w:bottom w:val="single" w:sz="6" w:space="0" w:color="auto"/>
              <w:right w:val="single" w:sz="12" w:space="0" w:color="auto"/>
            </w:tcBorders>
          </w:tcPr>
          <w:p w14:paraId="45930314" w14:textId="77777777" w:rsidR="00525F75" w:rsidRDefault="00525F75">
            <w:pPr>
              <w:spacing w:before="60" w:after="60"/>
            </w:pPr>
            <w:r>
              <w:t>unstable, forms Ru</w:t>
            </w:r>
            <w:r>
              <w:rPr>
                <w:position w:val="-6"/>
                <w:sz w:val="20"/>
              </w:rPr>
              <w:t>3</w:t>
            </w:r>
            <w:r>
              <w:t>(CO)</w:t>
            </w:r>
            <w:r>
              <w:rPr>
                <w:position w:val="-6"/>
                <w:sz w:val="20"/>
              </w:rPr>
              <w:t>12</w:t>
            </w:r>
          </w:p>
        </w:tc>
      </w:tr>
      <w:tr w:rsidR="00525F75" w14:paraId="702BD49D" w14:textId="77777777">
        <w:tc>
          <w:tcPr>
            <w:tcW w:w="1836" w:type="dxa"/>
            <w:tcBorders>
              <w:top w:val="single" w:sz="6" w:space="0" w:color="auto"/>
              <w:left w:val="single" w:sz="12" w:space="0" w:color="auto"/>
              <w:bottom w:val="single" w:sz="6" w:space="0" w:color="auto"/>
              <w:right w:val="single" w:sz="6" w:space="0" w:color="auto"/>
            </w:tcBorders>
          </w:tcPr>
          <w:p w14:paraId="2EECA1A8" w14:textId="77777777" w:rsidR="00525F75" w:rsidRDefault="00525F75">
            <w:pPr>
              <w:spacing w:before="60" w:after="60"/>
              <w:rPr>
                <w:sz w:val="32"/>
              </w:rPr>
            </w:pPr>
            <w:r>
              <w:rPr>
                <w:sz w:val="32"/>
              </w:rPr>
              <w:t>Ru</w:t>
            </w:r>
            <w:r>
              <w:rPr>
                <w:position w:val="-6"/>
                <w:sz w:val="28"/>
              </w:rPr>
              <w:t>3</w:t>
            </w:r>
            <w:r>
              <w:rPr>
                <w:sz w:val="32"/>
              </w:rPr>
              <w:t>(CO)</w:t>
            </w:r>
            <w:r>
              <w:rPr>
                <w:position w:val="-6"/>
                <w:sz w:val="28"/>
              </w:rPr>
              <w:t>12</w:t>
            </w:r>
          </w:p>
        </w:tc>
        <w:tc>
          <w:tcPr>
            <w:tcW w:w="1422" w:type="dxa"/>
            <w:tcBorders>
              <w:top w:val="single" w:sz="6" w:space="0" w:color="auto"/>
              <w:left w:val="single" w:sz="6" w:space="0" w:color="auto"/>
              <w:bottom w:val="single" w:sz="6" w:space="0" w:color="auto"/>
              <w:right w:val="single" w:sz="6" w:space="0" w:color="auto"/>
            </w:tcBorders>
          </w:tcPr>
          <w:p w14:paraId="47027A21" w14:textId="77777777" w:rsidR="00525F75" w:rsidRDefault="00525F75">
            <w:pPr>
              <w:spacing w:before="60" w:after="60"/>
              <w:jc w:val="center"/>
              <w:rPr>
                <w:sz w:val="28"/>
              </w:rPr>
            </w:pPr>
            <w:r>
              <w:rPr>
                <w:sz w:val="28"/>
              </w:rPr>
              <w:t>orange</w:t>
            </w:r>
          </w:p>
        </w:tc>
        <w:tc>
          <w:tcPr>
            <w:tcW w:w="1170" w:type="dxa"/>
            <w:tcBorders>
              <w:top w:val="single" w:sz="6" w:space="0" w:color="auto"/>
              <w:left w:val="single" w:sz="6" w:space="0" w:color="auto"/>
              <w:bottom w:val="single" w:sz="6" w:space="0" w:color="auto"/>
              <w:right w:val="single" w:sz="6" w:space="0" w:color="auto"/>
            </w:tcBorders>
          </w:tcPr>
          <w:p w14:paraId="4514247F" w14:textId="77777777" w:rsidR="00525F75" w:rsidRDefault="00525F75">
            <w:pPr>
              <w:spacing w:before="60" w:after="60"/>
              <w:jc w:val="center"/>
              <w:rPr>
                <w:sz w:val="28"/>
              </w:rPr>
            </w:pPr>
            <w:r>
              <w:rPr>
                <w:sz w:val="28"/>
              </w:rPr>
              <w:t>150(d)</w:t>
            </w:r>
          </w:p>
        </w:tc>
        <w:tc>
          <w:tcPr>
            <w:tcW w:w="900" w:type="dxa"/>
            <w:tcBorders>
              <w:top w:val="single" w:sz="6" w:space="0" w:color="auto"/>
              <w:left w:val="single" w:sz="6" w:space="0" w:color="auto"/>
              <w:bottom w:val="single" w:sz="6" w:space="0" w:color="auto"/>
              <w:right w:val="single" w:sz="6" w:space="0" w:color="auto"/>
            </w:tcBorders>
          </w:tcPr>
          <w:p w14:paraId="30C8F42E" w14:textId="77777777" w:rsidR="00525F75" w:rsidRDefault="00525F75">
            <w:pPr>
              <w:spacing w:before="60" w:after="60"/>
              <w:jc w:val="center"/>
              <w:rPr>
                <w:sz w:val="32"/>
              </w:rPr>
            </w:pPr>
            <w:r>
              <w:rPr>
                <w:sz w:val="32"/>
              </w:rPr>
              <w:t>D</w:t>
            </w:r>
            <w:r w:rsidRPr="00A424A7">
              <w:rPr>
                <w:i/>
                <w:position w:val="-8"/>
                <w:sz w:val="28"/>
              </w:rPr>
              <w:t>3h</w:t>
            </w:r>
          </w:p>
        </w:tc>
        <w:tc>
          <w:tcPr>
            <w:tcW w:w="2340" w:type="dxa"/>
            <w:tcBorders>
              <w:top w:val="single" w:sz="6" w:space="0" w:color="auto"/>
              <w:left w:val="single" w:sz="6" w:space="0" w:color="auto"/>
              <w:bottom w:val="single" w:sz="6" w:space="0" w:color="auto"/>
              <w:right w:val="single" w:sz="6" w:space="0" w:color="auto"/>
            </w:tcBorders>
          </w:tcPr>
          <w:p w14:paraId="284C4C99" w14:textId="77777777" w:rsidR="00525F75" w:rsidRDefault="00525F75">
            <w:pPr>
              <w:spacing w:before="60" w:after="60"/>
              <w:jc w:val="center"/>
              <w:rPr>
                <w:sz w:val="28"/>
              </w:rPr>
            </w:pPr>
          </w:p>
        </w:tc>
        <w:tc>
          <w:tcPr>
            <w:tcW w:w="3420" w:type="dxa"/>
            <w:tcBorders>
              <w:top w:val="single" w:sz="6" w:space="0" w:color="auto"/>
              <w:left w:val="single" w:sz="6" w:space="0" w:color="auto"/>
              <w:bottom w:val="single" w:sz="6" w:space="0" w:color="auto"/>
              <w:right w:val="single" w:sz="12" w:space="0" w:color="auto"/>
            </w:tcBorders>
          </w:tcPr>
          <w:p w14:paraId="122352CA" w14:textId="77777777" w:rsidR="00525F75" w:rsidRDefault="00525F75">
            <w:pPr>
              <w:spacing w:before="60" w:after="60"/>
            </w:pPr>
          </w:p>
        </w:tc>
      </w:tr>
      <w:tr w:rsidR="00525F75" w14:paraId="052B078B" w14:textId="77777777">
        <w:tc>
          <w:tcPr>
            <w:tcW w:w="1836" w:type="dxa"/>
            <w:tcBorders>
              <w:top w:val="single" w:sz="6" w:space="0" w:color="auto"/>
              <w:left w:val="single" w:sz="12" w:space="0" w:color="auto"/>
              <w:bottom w:val="single" w:sz="6" w:space="0" w:color="auto"/>
              <w:right w:val="single" w:sz="6" w:space="0" w:color="auto"/>
            </w:tcBorders>
          </w:tcPr>
          <w:p w14:paraId="5C8884F1" w14:textId="77777777" w:rsidR="00525F75" w:rsidRDefault="00525F75">
            <w:pPr>
              <w:spacing w:before="60" w:after="60"/>
              <w:rPr>
                <w:sz w:val="32"/>
              </w:rPr>
            </w:pPr>
            <w:r>
              <w:rPr>
                <w:sz w:val="32"/>
              </w:rPr>
              <w:t>Os(CO)</w:t>
            </w:r>
            <w:r>
              <w:rPr>
                <w:position w:val="-6"/>
                <w:sz w:val="28"/>
              </w:rPr>
              <w:t>5</w:t>
            </w:r>
          </w:p>
        </w:tc>
        <w:tc>
          <w:tcPr>
            <w:tcW w:w="1422" w:type="dxa"/>
            <w:tcBorders>
              <w:top w:val="single" w:sz="6" w:space="0" w:color="auto"/>
              <w:left w:val="single" w:sz="6" w:space="0" w:color="auto"/>
              <w:bottom w:val="single" w:sz="6" w:space="0" w:color="auto"/>
              <w:right w:val="single" w:sz="6" w:space="0" w:color="auto"/>
            </w:tcBorders>
          </w:tcPr>
          <w:p w14:paraId="7C60FFC4" w14:textId="77777777" w:rsidR="00525F75" w:rsidRDefault="00525F75">
            <w:pPr>
              <w:spacing w:before="60" w:after="60"/>
              <w:jc w:val="center"/>
              <w:rPr>
                <w:sz w:val="28"/>
              </w:rPr>
            </w:pPr>
            <w:r>
              <w:rPr>
                <w:sz w:val="28"/>
              </w:rPr>
              <w:t>colorless</w:t>
            </w:r>
          </w:p>
        </w:tc>
        <w:tc>
          <w:tcPr>
            <w:tcW w:w="1170" w:type="dxa"/>
            <w:tcBorders>
              <w:top w:val="single" w:sz="6" w:space="0" w:color="auto"/>
              <w:left w:val="single" w:sz="6" w:space="0" w:color="auto"/>
              <w:bottom w:val="single" w:sz="6" w:space="0" w:color="auto"/>
              <w:right w:val="single" w:sz="6" w:space="0" w:color="auto"/>
            </w:tcBorders>
          </w:tcPr>
          <w:p w14:paraId="304109D3" w14:textId="77777777" w:rsidR="00525F75" w:rsidRDefault="00525F75">
            <w:pPr>
              <w:spacing w:before="60" w:after="60"/>
              <w:jc w:val="center"/>
              <w:rPr>
                <w:sz w:val="28"/>
              </w:rPr>
            </w:pPr>
            <w:r>
              <w:rPr>
                <w:sz w:val="28"/>
              </w:rPr>
              <w:t>2</w:t>
            </w:r>
          </w:p>
        </w:tc>
        <w:tc>
          <w:tcPr>
            <w:tcW w:w="900" w:type="dxa"/>
            <w:tcBorders>
              <w:top w:val="single" w:sz="6" w:space="0" w:color="auto"/>
              <w:left w:val="single" w:sz="6" w:space="0" w:color="auto"/>
              <w:bottom w:val="single" w:sz="6" w:space="0" w:color="auto"/>
              <w:right w:val="single" w:sz="6" w:space="0" w:color="auto"/>
            </w:tcBorders>
          </w:tcPr>
          <w:p w14:paraId="4A22B4CD" w14:textId="77777777" w:rsidR="00525F75" w:rsidRDefault="00525F75">
            <w:pPr>
              <w:spacing w:before="60" w:after="60"/>
              <w:jc w:val="center"/>
              <w:rPr>
                <w:sz w:val="32"/>
              </w:rPr>
            </w:pPr>
            <w:r>
              <w:rPr>
                <w:sz w:val="32"/>
              </w:rPr>
              <w:t>D</w:t>
            </w:r>
            <w:r w:rsidRPr="00A424A7">
              <w:rPr>
                <w:i/>
                <w:position w:val="-8"/>
                <w:sz w:val="28"/>
              </w:rPr>
              <w:t>3h</w:t>
            </w:r>
          </w:p>
        </w:tc>
        <w:tc>
          <w:tcPr>
            <w:tcW w:w="2340" w:type="dxa"/>
            <w:tcBorders>
              <w:top w:val="single" w:sz="6" w:space="0" w:color="auto"/>
              <w:left w:val="single" w:sz="6" w:space="0" w:color="auto"/>
              <w:bottom w:val="single" w:sz="6" w:space="0" w:color="auto"/>
              <w:right w:val="single" w:sz="6" w:space="0" w:color="auto"/>
            </w:tcBorders>
          </w:tcPr>
          <w:p w14:paraId="307EEB73" w14:textId="77777777" w:rsidR="00525F75" w:rsidRDefault="00525F75">
            <w:pPr>
              <w:spacing w:before="60" w:after="60"/>
              <w:jc w:val="center"/>
              <w:rPr>
                <w:sz w:val="28"/>
              </w:rPr>
            </w:pPr>
            <w:r>
              <w:rPr>
                <w:sz w:val="28"/>
              </w:rPr>
              <w:t>2034, 1991</w:t>
            </w:r>
          </w:p>
        </w:tc>
        <w:tc>
          <w:tcPr>
            <w:tcW w:w="3420" w:type="dxa"/>
            <w:tcBorders>
              <w:top w:val="single" w:sz="6" w:space="0" w:color="auto"/>
              <w:left w:val="single" w:sz="6" w:space="0" w:color="auto"/>
              <w:bottom w:val="single" w:sz="6" w:space="0" w:color="auto"/>
              <w:right w:val="single" w:sz="12" w:space="0" w:color="auto"/>
            </w:tcBorders>
          </w:tcPr>
          <w:p w14:paraId="101B5F7D" w14:textId="77777777" w:rsidR="00525F75" w:rsidRDefault="00525F75">
            <w:pPr>
              <w:spacing w:before="60" w:after="60"/>
            </w:pPr>
            <w:r>
              <w:t>v. unstable, forms Os</w:t>
            </w:r>
            <w:r>
              <w:rPr>
                <w:position w:val="-6"/>
                <w:sz w:val="20"/>
              </w:rPr>
              <w:t>3</w:t>
            </w:r>
            <w:r>
              <w:t>(CO)</w:t>
            </w:r>
            <w:r>
              <w:rPr>
                <w:position w:val="-6"/>
                <w:sz w:val="20"/>
              </w:rPr>
              <w:t>12</w:t>
            </w:r>
          </w:p>
        </w:tc>
      </w:tr>
      <w:tr w:rsidR="00525F75" w14:paraId="13999916" w14:textId="77777777">
        <w:tc>
          <w:tcPr>
            <w:tcW w:w="1836" w:type="dxa"/>
            <w:tcBorders>
              <w:top w:val="single" w:sz="6" w:space="0" w:color="auto"/>
              <w:left w:val="single" w:sz="12" w:space="0" w:color="auto"/>
              <w:bottom w:val="single" w:sz="6" w:space="0" w:color="auto"/>
              <w:right w:val="single" w:sz="6" w:space="0" w:color="auto"/>
            </w:tcBorders>
          </w:tcPr>
          <w:p w14:paraId="5ECD1DC3" w14:textId="77777777" w:rsidR="00525F75" w:rsidRDefault="00525F75">
            <w:pPr>
              <w:spacing w:before="60" w:after="60"/>
              <w:rPr>
                <w:sz w:val="32"/>
              </w:rPr>
            </w:pPr>
            <w:r>
              <w:rPr>
                <w:sz w:val="32"/>
              </w:rPr>
              <w:t>Os</w:t>
            </w:r>
            <w:r>
              <w:rPr>
                <w:position w:val="-6"/>
                <w:sz w:val="28"/>
              </w:rPr>
              <w:t>3</w:t>
            </w:r>
            <w:r>
              <w:rPr>
                <w:sz w:val="32"/>
              </w:rPr>
              <w:t>(CO)</w:t>
            </w:r>
            <w:r>
              <w:rPr>
                <w:position w:val="-6"/>
                <w:sz w:val="28"/>
              </w:rPr>
              <w:t>12</w:t>
            </w:r>
          </w:p>
        </w:tc>
        <w:tc>
          <w:tcPr>
            <w:tcW w:w="1422" w:type="dxa"/>
            <w:tcBorders>
              <w:top w:val="single" w:sz="6" w:space="0" w:color="auto"/>
              <w:left w:val="single" w:sz="6" w:space="0" w:color="auto"/>
              <w:bottom w:val="single" w:sz="6" w:space="0" w:color="auto"/>
              <w:right w:val="single" w:sz="6" w:space="0" w:color="auto"/>
            </w:tcBorders>
          </w:tcPr>
          <w:p w14:paraId="7DFB9981" w14:textId="77777777" w:rsidR="00525F75" w:rsidRDefault="00525F75">
            <w:pPr>
              <w:spacing w:before="60" w:after="60"/>
              <w:jc w:val="center"/>
              <w:rPr>
                <w:sz w:val="28"/>
              </w:rPr>
            </w:pPr>
            <w:r>
              <w:rPr>
                <w:sz w:val="28"/>
              </w:rPr>
              <w:t>yellow</w:t>
            </w:r>
          </w:p>
        </w:tc>
        <w:tc>
          <w:tcPr>
            <w:tcW w:w="1170" w:type="dxa"/>
            <w:tcBorders>
              <w:top w:val="single" w:sz="6" w:space="0" w:color="auto"/>
              <w:left w:val="single" w:sz="6" w:space="0" w:color="auto"/>
              <w:bottom w:val="single" w:sz="6" w:space="0" w:color="auto"/>
              <w:right w:val="single" w:sz="6" w:space="0" w:color="auto"/>
            </w:tcBorders>
          </w:tcPr>
          <w:p w14:paraId="383CD7A2" w14:textId="77777777" w:rsidR="00525F75" w:rsidRDefault="00525F75">
            <w:pPr>
              <w:spacing w:before="60" w:after="60"/>
              <w:jc w:val="center"/>
              <w:rPr>
                <w:sz w:val="28"/>
              </w:rPr>
            </w:pPr>
          </w:p>
        </w:tc>
        <w:tc>
          <w:tcPr>
            <w:tcW w:w="900" w:type="dxa"/>
            <w:tcBorders>
              <w:top w:val="single" w:sz="6" w:space="0" w:color="auto"/>
              <w:left w:val="single" w:sz="6" w:space="0" w:color="auto"/>
              <w:bottom w:val="single" w:sz="6" w:space="0" w:color="auto"/>
              <w:right w:val="single" w:sz="6" w:space="0" w:color="auto"/>
            </w:tcBorders>
          </w:tcPr>
          <w:p w14:paraId="11293FBD" w14:textId="77777777" w:rsidR="00525F75" w:rsidRDefault="00525F75">
            <w:pPr>
              <w:spacing w:before="60" w:after="60"/>
              <w:jc w:val="center"/>
              <w:rPr>
                <w:sz w:val="32"/>
              </w:rPr>
            </w:pPr>
            <w:r>
              <w:rPr>
                <w:sz w:val="32"/>
              </w:rPr>
              <w:t>D</w:t>
            </w:r>
            <w:r w:rsidRPr="00A424A7">
              <w:rPr>
                <w:i/>
                <w:position w:val="-8"/>
                <w:sz w:val="28"/>
              </w:rPr>
              <w:t>3h</w:t>
            </w:r>
          </w:p>
        </w:tc>
        <w:tc>
          <w:tcPr>
            <w:tcW w:w="2340" w:type="dxa"/>
            <w:tcBorders>
              <w:top w:val="single" w:sz="6" w:space="0" w:color="auto"/>
              <w:left w:val="single" w:sz="6" w:space="0" w:color="auto"/>
              <w:bottom w:val="single" w:sz="6" w:space="0" w:color="auto"/>
              <w:right w:val="single" w:sz="6" w:space="0" w:color="auto"/>
            </w:tcBorders>
          </w:tcPr>
          <w:p w14:paraId="767EFFFC" w14:textId="77777777" w:rsidR="00525F75" w:rsidRDefault="00525F75">
            <w:pPr>
              <w:spacing w:before="60" w:after="60"/>
              <w:jc w:val="center"/>
              <w:rPr>
                <w:sz w:val="28"/>
              </w:rPr>
            </w:pPr>
          </w:p>
        </w:tc>
        <w:tc>
          <w:tcPr>
            <w:tcW w:w="3420" w:type="dxa"/>
            <w:tcBorders>
              <w:top w:val="single" w:sz="6" w:space="0" w:color="auto"/>
              <w:left w:val="single" w:sz="6" w:space="0" w:color="auto"/>
              <w:bottom w:val="single" w:sz="6" w:space="0" w:color="auto"/>
              <w:right w:val="single" w:sz="12" w:space="0" w:color="auto"/>
            </w:tcBorders>
          </w:tcPr>
          <w:p w14:paraId="012F6DF2" w14:textId="77777777" w:rsidR="00525F75" w:rsidRDefault="00525F75">
            <w:pPr>
              <w:spacing w:before="60" w:after="60"/>
            </w:pPr>
          </w:p>
        </w:tc>
      </w:tr>
      <w:tr w:rsidR="00525F75" w14:paraId="39DD32BA" w14:textId="77777777">
        <w:tc>
          <w:tcPr>
            <w:tcW w:w="1836" w:type="dxa"/>
            <w:tcBorders>
              <w:top w:val="single" w:sz="6" w:space="0" w:color="auto"/>
              <w:left w:val="single" w:sz="12" w:space="0" w:color="auto"/>
              <w:bottom w:val="single" w:sz="6" w:space="0" w:color="auto"/>
              <w:right w:val="single" w:sz="6" w:space="0" w:color="auto"/>
            </w:tcBorders>
          </w:tcPr>
          <w:p w14:paraId="06928F01" w14:textId="77777777" w:rsidR="00525F75" w:rsidRDefault="00525F75">
            <w:pPr>
              <w:spacing w:before="60" w:after="60"/>
              <w:rPr>
                <w:sz w:val="32"/>
              </w:rPr>
            </w:pPr>
            <w:r>
              <w:rPr>
                <w:sz w:val="32"/>
              </w:rPr>
              <w:t>Co</w:t>
            </w:r>
            <w:r>
              <w:rPr>
                <w:position w:val="-6"/>
                <w:sz w:val="28"/>
              </w:rPr>
              <w:t>2</w:t>
            </w:r>
            <w:r>
              <w:rPr>
                <w:sz w:val="32"/>
              </w:rPr>
              <w:t>(CO)</w:t>
            </w:r>
            <w:r>
              <w:rPr>
                <w:position w:val="-6"/>
                <w:sz w:val="28"/>
              </w:rPr>
              <w:t>8</w:t>
            </w:r>
          </w:p>
        </w:tc>
        <w:tc>
          <w:tcPr>
            <w:tcW w:w="1422" w:type="dxa"/>
            <w:tcBorders>
              <w:top w:val="single" w:sz="6" w:space="0" w:color="auto"/>
              <w:left w:val="single" w:sz="6" w:space="0" w:color="auto"/>
              <w:bottom w:val="single" w:sz="6" w:space="0" w:color="auto"/>
              <w:right w:val="single" w:sz="6" w:space="0" w:color="auto"/>
            </w:tcBorders>
          </w:tcPr>
          <w:p w14:paraId="3F84C635" w14:textId="77777777" w:rsidR="00525F75" w:rsidRDefault="00525F75">
            <w:pPr>
              <w:spacing w:before="60" w:after="60"/>
              <w:jc w:val="center"/>
              <w:rPr>
                <w:sz w:val="28"/>
              </w:rPr>
            </w:pPr>
            <w:r>
              <w:rPr>
                <w:sz w:val="28"/>
              </w:rPr>
              <w:t>orange-red</w:t>
            </w:r>
          </w:p>
        </w:tc>
        <w:tc>
          <w:tcPr>
            <w:tcW w:w="1170" w:type="dxa"/>
            <w:tcBorders>
              <w:top w:val="single" w:sz="6" w:space="0" w:color="auto"/>
              <w:left w:val="single" w:sz="6" w:space="0" w:color="auto"/>
              <w:bottom w:val="single" w:sz="6" w:space="0" w:color="auto"/>
              <w:right w:val="single" w:sz="6" w:space="0" w:color="auto"/>
            </w:tcBorders>
          </w:tcPr>
          <w:p w14:paraId="63B4C139" w14:textId="77777777" w:rsidR="00525F75" w:rsidRDefault="00525F75">
            <w:pPr>
              <w:spacing w:before="60" w:after="60"/>
              <w:jc w:val="center"/>
              <w:rPr>
                <w:sz w:val="28"/>
              </w:rPr>
            </w:pPr>
            <w:r>
              <w:rPr>
                <w:sz w:val="28"/>
              </w:rPr>
              <w:t>51(d)</w:t>
            </w:r>
          </w:p>
        </w:tc>
        <w:tc>
          <w:tcPr>
            <w:tcW w:w="900" w:type="dxa"/>
            <w:tcBorders>
              <w:top w:val="single" w:sz="6" w:space="0" w:color="auto"/>
              <w:left w:val="single" w:sz="6" w:space="0" w:color="auto"/>
              <w:bottom w:val="single" w:sz="6" w:space="0" w:color="auto"/>
              <w:right w:val="single" w:sz="6" w:space="0" w:color="auto"/>
            </w:tcBorders>
          </w:tcPr>
          <w:p w14:paraId="28658153" w14:textId="77777777" w:rsidR="00525F75" w:rsidRDefault="00525F75">
            <w:pPr>
              <w:spacing w:before="60" w:after="60"/>
              <w:jc w:val="center"/>
              <w:rPr>
                <w:sz w:val="32"/>
              </w:rPr>
            </w:pPr>
            <w:r>
              <w:rPr>
                <w:sz w:val="32"/>
              </w:rPr>
              <w:t>D</w:t>
            </w:r>
            <w:r w:rsidRPr="00A424A7">
              <w:rPr>
                <w:i/>
                <w:position w:val="-8"/>
                <w:sz w:val="28"/>
              </w:rPr>
              <w:t>3d</w:t>
            </w:r>
          </w:p>
        </w:tc>
        <w:tc>
          <w:tcPr>
            <w:tcW w:w="2340" w:type="dxa"/>
            <w:tcBorders>
              <w:top w:val="single" w:sz="6" w:space="0" w:color="auto"/>
              <w:left w:val="single" w:sz="6" w:space="0" w:color="auto"/>
              <w:bottom w:val="single" w:sz="6" w:space="0" w:color="auto"/>
              <w:right w:val="single" w:sz="6" w:space="0" w:color="auto"/>
            </w:tcBorders>
          </w:tcPr>
          <w:p w14:paraId="591F09EB" w14:textId="77777777" w:rsidR="00525F75" w:rsidRDefault="00525F75">
            <w:pPr>
              <w:spacing w:before="60" w:after="60"/>
              <w:jc w:val="center"/>
              <w:rPr>
                <w:sz w:val="28"/>
              </w:rPr>
            </w:pPr>
            <w:r>
              <w:rPr>
                <w:sz w:val="28"/>
              </w:rPr>
              <w:t>2107, 2069, 2042, 2031, 2023, 1991</w:t>
            </w:r>
          </w:p>
        </w:tc>
        <w:tc>
          <w:tcPr>
            <w:tcW w:w="3420" w:type="dxa"/>
            <w:tcBorders>
              <w:top w:val="single" w:sz="6" w:space="0" w:color="auto"/>
              <w:left w:val="single" w:sz="6" w:space="0" w:color="auto"/>
              <w:bottom w:val="single" w:sz="6" w:space="0" w:color="auto"/>
              <w:right w:val="single" w:sz="12" w:space="0" w:color="auto"/>
            </w:tcBorders>
          </w:tcPr>
          <w:p w14:paraId="16CC6220" w14:textId="77777777" w:rsidR="00525F75" w:rsidRDefault="00525F75">
            <w:pPr>
              <w:spacing w:before="60" w:after="60"/>
            </w:pPr>
            <w:r>
              <w:t xml:space="preserve">solid state structure has 2 </w:t>
            </w:r>
            <w:r>
              <w:rPr>
                <w:rFonts w:ascii="Symbol" w:hAnsi="Symbol"/>
              </w:rPr>
              <w:t></w:t>
            </w:r>
            <w:r>
              <w:noBreakHyphen/>
              <w:t>CO’s (1886, 1857 cm</w:t>
            </w:r>
            <w:r>
              <w:rPr>
                <w:rFonts w:ascii="Symbol" w:hAnsi="Symbol"/>
                <w:position w:val="6"/>
                <w:sz w:val="20"/>
              </w:rPr>
              <w:t></w:t>
            </w:r>
            <w:r>
              <w:rPr>
                <w:position w:val="6"/>
                <w:sz w:val="20"/>
              </w:rPr>
              <w:t>1</w:t>
            </w:r>
            <w:r>
              <w:t>).  Solution structure is unbridged.  Co-Co = 2.54 Å in solid-state.</w:t>
            </w:r>
          </w:p>
        </w:tc>
      </w:tr>
      <w:tr w:rsidR="00525F75" w14:paraId="58641D9C" w14:textId="77777777">
        <w:tc>
          <w:tcPr>
            <w:tcW w:w="1836" w:type="dxa"/>
            <w:tcBorders>
              <w:top w:val="single" w:sz="6" w:space="0" w:color="auto"/>
              <w:left w:val="single" w:sz="12" w:space="0" w:color="auto"/>
              <w:bottom w:val="single" w:sz="6" w:space="0" w:color="auto"/>
              <w:right w:val="single" w:sz="6" w:space="0" w:color="auto"/>
            </w:tcBorders>
          </w:tcPr>
          <w:p w14:paraId="75EFDFE2" w14:textId="77777777" w:rsidR="00525F75" w:rsidRDefault="00525F75">
            <w:pPr>
              <w:spacing w:before="60" w:after="60"/>
              <w:rPr>
                <w:sz w:val="32"/>
              </w:rPr>
            </w:pPr>
            <w:r>
              <w:rPr>
                <w:sz w:val="32"/>
              </w:rPr>
              <w:t>Rh</w:t>
            </w:r>
            <w:r>
              <w:rPr>
                <w:position w:val="-6"/>
                <w:sz w:val="28"/>
              </w:rPr>
              <w:t>4</w:t>
            </w:r>
            <w:r>
              <w:rPr>
                <w:sz w:val="32"/>
              </w:rPr>
              <w:t>(CO)</w:t>
            </w:r>
            <w:r>
              <w:rPr>
                <w:position w:val="-6"/>
                <w:sz w:val="28"/>
              </w:rPr>
              <w:t>12</w:t>
            </w:r>
          </w:p>
        </w:tc>
        <w:tc>
          <w:tcPr>
            <w:tcW w:w="1422" w:type="dxa"/>
            <w:tcBorders>
              <w:top w:val="single" w:sz="6" w:space="0" w:color="auto"/>
              <w:left w:val="single" w:sz="6" w:space="0" w:color="auto"/>
              <w:bottom w:val="single" w:sz="6" w:space="0" w:color="auto"/>
              <w:right w:val="single" w:sz="6" w:space="0" w:color="auto"/>
            </w:tcBorders>
          </w:tcPr>
          <w:p w14:paraId="0E6CEAE6" w14:textId="77777777" w:rsidR="00525F75" w:rsidRDefault="00525F75">
            <w:pPr>
              <w:spacing w:before="60" w:after="60"/>
              <w:jc w:val="center"/>
              <w:rPr>
                <w:sz w:val="28"/>
              </w:rPr>
            </w:pPr>
            <w:r>
              <w:rPr>
                <w:sz w:val="28"/>
              </w:rPr>
              <w:t>red</w:t>
            </w:r>
          </w:p>
        </w:tc>
        <w:tc>
          <w:tcPr>
            <w:tcW w:w="1170" w:type="dxa"/>
            <w:tcBorders>
              <w:top w:val="single" w:sz="6" w:space="0" w:color="auto"/>
              <w:left w:val="single" w:sz="6" w:space="0" w:color="auto"/>
              <w:bottom w:val="single" w:sz="6" w:space="0" w:color="auto"/>
              <w:right w:val="single" w:sz="6" w:space="0" w:color="auto"/>
            </w:tcBorders>
          </w:tcPr>
          <w:p w14:paraId="037C2E88" w14:textId="77777777" w:rsidR="00525F75" w:rsidRDefault="00525F75">
            <w:pPr>
              <w:spacing w:before="60" w:after="60"/>
              <w:jc w:val="center"/>
              <w:rPr>
                <w:sz w:val="28"/>
              </w:rPr>
            </w:pPr>
          </w:p>
        </w:tc>
        <w:tc>
          <w:tcPr>
            <w:tcW w:w="900" w:type="dxa"/>
            <w:tcBorders>
              <w:top w:val="single" w:sz="6" w:space="0" w:color="auto"/>
              <w:left w:val="single" w:sz="6" w:space="0" w:color="auto"/>
              <w:bottom w:val="single" w:sz="6" w:space="0" w:color="auto"/>
              <w:right w:val="single" w:sz="6" w:space="0" w:color="auto"/>
            </w:tcBorders>
          </w:tcPr>
          <w:p w14:paraId="4E11DAFE" w14:textId="77777777" w:rsidR="00525F75" w:rsidRDefault="00525F75">
            <w:pPr>
              <w:spacing w:before="60" w:after="60"/>
              <w:jc w:val="center"/>
              <w:rPr>
                <w:sz w:val="32"/>
              </w:rPr>
            </w:pPr>
            <w:r>
              <w:rPr>
                <w:sz w:val="32"/>
              </w:rPr>
              <w:t>C</w:t>
            </w:r>
            <w:r w:rsidRPr="00A424A7">
              <w:rPr>
                <w:i/>
                <w:position w:val="-8"/>
                <w:sz w:val="28"/>
              </w:rPr>
              <w:t>3v</w:t>
            </w:r>
          </w:p>
        </w:tc>
        <w:tc>
          <w:tcPr>
            <w:tcW w:w="2340" w:type="dxa"/>
            <w:tcBorders>
              <w:top w:val="single" w:sz="6" w:space="0" w:color="auto"/>
              <w:left w:val="single" w:sz="6" w:space="0" w:color="auto"/>
              <w:bottom w:val="single" w:sz="6" w:space="0" w:color="auto"/>
              <w:right w:val="single" w:sz="6" w:space="0" w:color="auto"/>
            </w:tcBorders>
          </w:tcPr>
          <w:p w14:paraId="1E0B15F9" w14:textId="77777777" w:rsidR="00525F75" w:rsidRDefault="00525F75">
            <w:pPr>
              <w:spacing w:before="60" w:after="60"/>
              <w:jc w:val="center"/>
              <w:rPr>
                <w:sz w:val="28"/>
              </w:rPr>
            </w:pPr>
          </w:p>
        </w:tc>
        <w:tc>
          <w:tcPr>
            <w:tcW w:w="3420" w:type="dxa"/>
            <w:tcBorders>
              <w:top w:val="single" w:sz="6" w:space="0" w:color="auto"/>
              <w:left w:val="single" w:sz="6" w:space="0" w:color="auto"/>
              <w:bottom w:val="single" w:sz="6" w:space="0" w:color="auto"/>
              <w:right w:val="single" w:sz="12" w:space="0" w:color="auto"/>
            </w:tcBorders>
          </w:tcPr>
          <w:p w14:paraId="2A56A0D0" w14:textId="77777777" w:rsidR="00525F75" w:rsidRDefault="00525F75">
            <w:pPr>
              <w:spacing w:before="60" w:after="60"/>
            </w:pPr>
            <w:r>
              <w:t xml:space="preserve">3 </w:t>
            </w:r>
            <w:r>
              <w:rPr>
                <w:rFonts w:ascii="Symbol" w:hAnsi="Symbol"/>
              </w:rPr>
              <w:t></w:t>
            </w:r>
            <w:r>
              <w:noBreakHyphen/>
              <w:t>CO’s around one triangular Rh</w:t>
            </w:r>
            <w:r>
              <w:rPr>
                <w:position w:val="-6"/>
                <w:sz w:val="20"/>
              </w:rPr>
              <w:t>3</w:t>
            </w:r>
            <w:r>
              <w:t xml:space="preserve"> face.  </w:t>
            </w:r>
          </w:p>
        </w:tc>
      </w:tr>
      <w:tr w:rsidR="00525F75" w14:paraId="35D98798" w14:textId="77777777">
        <w:tc>
          <w:tcPr>
            <w:tcW w:w="1836" w:type="dxa"/>
            <w:tcBorders>
              <w:top w:val="single" w:sz="6" w:space="0" w:color="auto"/>
              <w:left w:val="single" w:sz="12" w:space="0" w:color="auto"/>
              <w:bottom w:val="single" w:sz="12" w:space="0" w:color="auto"/>
              <w:right w:val="single" w:sz="6" w:space="0" w:color="auto"/>
            </w:tcBorders>
          </w:tcPr>
          <w:p w14:paraId="13D0BF8B" w14:textId="77777777" w:rsidR="00525F75" w:rsidRDefault="00525F75">
            <w:pPr>
              <w:spacing w:before="60" w:after="60"/>
              <w:rPr>
                <w:sz w:val="32"/>
              </w:rPr>
            </w:pPr>
            <w:r>
              <w:rPr>
                <w:sz w:val="32"/>
              </w:rPr>
              <w:t>Ni(CO)</w:t>
            </w:r>
            <w:r>
              <w:rPr>
                <w:position w:val="-6"/>
                <w:sz w:val="28"/>
              </w:rPr>
              <w:t>4</w:t>
            </w:r>
          </w:p>
        </w:tc>
        <w:tc>
          <w:tcPr>
            <w:tcW w:w="1422" w:type="dxa"/>
            <w:tcBorders>
              <w:top w:val="single" w:sz="6" w:space="0" w:color="auto"/>
              <w:left w:val="single" w:sz="6" w:space="0" w:color="auto"/>
              <w:bottom w:val="single" w:sz="12" w:space="0" w:color="auto"/>
              <w:right w:val="single" w:sz="6" w:space="0" w:color="auto"/>
            </w:tcBorders>
          </w:tcPr>
          <w:p w14:paraId="4A50F11E" w14:textId="77777777" w:rsidR="00525F75" w:rsidRDefault="00525F75">
            <w:pPr>
              <w:spacing w:before="60" w:after="60"/>
              <w:jc w:val="center"/>
              <w:rPr>
                <w:sz w:val="28"/>
              </w:rPr>
            </w:pPr>
            <w:r>
              <w:rPr>
                <w:sz w:val="28"/>
              </w:rPr>
              <w:t>colorless</w:t>
            </w:r>
          </w:p>
        </w:tc>
        <w:tc>
          <w:tcPr>
            <w:tcW w:w="1170" w:type="dxa"/>
            <w:tcBorders>
              <w:top w:val="single" w:sz="6" w:space="0" w:color="auto"/>
              <w:left w:val="single" w:sz="6" w:space="0" w:color="auto"/>
              <w:bottom w:val="single" w:sz="12" w:space="0" w:color="auto"/>
              <w:right w:val="single" w:sz="6" w:space="0" w:color="auto"/>
            </w:tcBorders>
          </w:tcPr>
          <w:p w14:paraId="1E3ED987" w14:textId="77777777" w:rsidR="00525F75" w:rsidRDefault="00525F75">
            <w:pPr>
              <w:spacing w:before="60" w:after="60"/>
              <w:jc w:val="center"/>
              <w:rPr>
                <w:sz w:val="28"/>
              </w:rPr>
            </w:pPr>
            <w:r>
              <w:rPr>
                <w:sz w:val="28"/>
              </w:rPr>
              <w:t>-25</w:t>
            </w:r>
          </w:p>
        </w:tc>
        <w:tc>
          <w:tcPr>
            <w:tcW w:w="900" w:type="dxa"/>
            <w:tcBorders>
              <w:top w:val="single" w:sz="6" w:space="0" w:color="auto"/>
              <w:left w:val="single" w:sz="6" w:space="0" w:color="auto"/>
              <w:bottom w:val="single" w:sz="12" w:space="0" w:color="auto"/>
              <w:right w:val="single" w:sz="6" w:space="0" w:color="auto"/>
            </w:tcBorders>
          </w:tcPr>
          <w:p w14:paraId="6C2BCA69" w14:textId="77777777" w:rsidR="00525F75" w:rsidRDefault="00525F75">
            <w:pPr>
              <w:spacing w:before="60" w:after="60"/>
              <w:jc w:val="center"/>
              <w:rPr>
                <w:sz w:val="32"/>
              </w:rPr>
            </w:pPr>
            <w:r>
              <w:rPr>
                <w:sz w:val="32"/>
              </w:rPr>
              <w:t>T</w:t>
            </w:r>
            <w:r w:rsidRPr="00A424A7">
              <w:rPr>
                <w:i/>
                <w:position w:val="-8"/>
                <w:sz w:val="28"/>
              </w:rPr>
              <w:t>d</w:t>
            </w:r>
          </w:p>
        </w:tc>
        <w:tc>
          <w:tcPr>
            <w:tcW w:w="2340" w:type="dxa"/>
            <w:tcBorders>
              <w:top w:val="single" w:sz="6" w:space="0" w:color="auto"/>
              <w:left w:val="single" w:sz="6" w:space="0" w:color="auto"/>
              <w:bottom w:val="single" w:sz="12" w:space="0" w:color="auto"/>
              <w:right w:val="single" w:sz="6" w:space="0" w:color="auto"/>
            </w:tcBorders>
          </w:tcPr>
          <w:p w14:paraId="67010B17" w14:textId="77777777" w:rsidR="00525F75" w:rsidRDefault="00525F75">
            <w:pPr>
              <w:spacing w:before="60" w:after="60"/>
              <w:jc w:val="center"/>
              <w:rPr>
                <w:sz w:val="28"/>
              </w:rPr>
            </w:pPr>
            <w:r>
              <w:rPr>
                <w:sz w:val="28"/>
              </w:rPr>
              <w:t>2057</w:t>
            </w:r>
          </w:p>
        </w:tc>
        <w:tc>
          <w:tcPr>
            <w:tcW w:w="3420" w:type="dxa"/>
            <w:tcBorders>
              <w:top w:val="single" w:sz="6" w:space="0" w:color="auto"/>
              <w:left w:val="single" w:sz="6" w:space="0" w:color="auto"/>
              <w:bottom w:val="single" w:sz="12" w:space="0" w:color="auto"/>
              <w:right w:val="single" w:sz="12" w:space="0" w:color="auto"/>
            </w:tcBorders>
          </w:tcPr>
          <w:p w14:paraId="2E134F64" w14:textId="77777777" w:rsidR="00525F75" w:rsidRDefault="00525F75">
            <w:pPr>
              <w:spacing w:before="60" w:after="60"/>
            </w:pPr>
            <w:r>
              <w:t>bp 34°C,</w:t>
            </w:r>
            <w:r>
              <w:rPr>
                <w:color w:val="FF0000"/>
              </w:rPr>
              <w:t xml:space="preserve"> </w:t>
            </w:r>
            <w:r>
              <w:rPr>
                <w:b/>
                <w:i/>
                <w:color w:val="FF0000"/>
              </w:rPr>
              <w:t>highly toxic</w:t>
            </w:r>
            <w:r>
              <w:t>, CO’s quite labile, Ni-CO = 1.84Å</w:t>
            </w:r>
          </w:p>
        </w:tc>
      </w:tr>
    </w:tbl>
    <w:p w14:paraId="7533AB01" w14:textId="77777777" w:rsidR="00525F75" w:rsidRDefault="00525F75">
      <w:pPr>
        <w:rPr>
          <w:b/>
          <w:sz w:val="40"/>
        </w:rPr>
      </w:pPr>
      <w:r>
        <w:rPr>
          <w:sz w:val="40"/>
        </w:rPr>
        <w:br w:type="column"/>
      </w:r>
      <w:r>
        <w:rPr>
          <w:b/>
          <w:sz w:val="40"/>
        </w:rPr>
        <w:lastRenderedPageBreak/>
        <w:t>Molecular Orbital Diagram for CO:</w:t>
      </w:r>
    </w:p>
    <w:p w14:paraId="5A344EEE" w14:textId="77777777" w:rsidR="00525F75" w:rsidRDefault="004A312A" w:rsidP="009C69B4">
      <w:pPr>
        <w:spacing w:before="240" w:after="240"/>
        <w:jc w:val="center"/>
        <w:rPr>
          <w:sz w:val="40"/>
        </w:rPr>
      </w:pPr>
      <w:r>
        <w:rPr>
          <w:noProof/>
          <w:sz w:val="40"/>
        </w:rPr>
        <w:drawing>
          <wp:inline distT="0" distB="0" distL="0" distR="0" wp14:anchorId="7C336AA3" wp14:editId="5B8EF15D">
            <wp:extent cx="5784215" cy="3306445"/>
            <wp:effectExtent l="0" t="0" r="6985" b="8255"/>
            <wp:docPr id="2" name="Picture 2" descr="CO-MO-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O-diag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4215" cy="3306445"/>
                    </a:xfrm>
                    <a:prstGeom prst="rect">
                      <a:avLst/>
                    </a:prstGeom>
                    <a:noFill/>
                    <a:ln>
                      <a:noFill/>
                    </a:ln>
                  </pic:spPr>
                </pic:pic>
              </a:graphicData>
            </a:graphic>
          </wp:inline>
        </w:drawing>
      </w:r>
    </w:p>
    <w:p w14:paraId="23C4ED2F" w14:textId="77777777" w:rsidR="00525F75" w:rsidRDefault="00525F75">
      <w:pPr>
        <w:ind w:firstLine="432"/>
        <w:jc w:val="both"/>
        <w:rPr>
          <w:sz w:val="36"/>
        </w:rPr>
      </w:pPr>
      <w:r>
        <w:rPr>
          <w:sz w:val="36"/>
        </w:rPr>
        <w:t>A simple MO diagram for CO is shown above.  The highest occupied molecular orbital (</w:t>
      </w:r>
      <w:r>
        <w:rPr>
          <w:sz w:val="32"/>
        </w:rPr>
        <w:t>HOMO</w:t>
      </w:r>
      <w:r>
        <w:rPr>
          <w:sz w:val="36"/>
        </w:rPr>
        <w:t>) is indicated by the pair of electrons.  This is the 5</w:t>
      </w:r>
      <w:r>
        <w:rPr>
          <w:rFonts w:ascii="Symbol" w:hAnsi="Symbol"/>
          <w:sz w:val="36"/>
        </w:rPr>
        <w:t></w:t>
      </w:r>
      <w:r>
        <w:rPr>
          <w:sz w:val="36"/>
        </w:rPr>
        <w:t xml:space="preserve"> lone pair orbital mainly centered on the carbon and weakly anti</w:t>
      </w:r>
      <w:r>
        <w:rPr>
          <w:sz w:val="36"/>
        </w:rPr>
        <w:softHyphen/>
        <w:t xml:space="preserve">bonding with respect to the C-O bond (although that isn’t too clear from the orbital contour plot).  The weak C-O antibonding nature of this </w:t>
      </w:r>
      <w:r>
        <w:rPr>
          <w:sz w:val="32"/>
        </w:rPr>
        <w:t>MO</w:t>
      </w:r>
      <w:r>
        <w:rPr>
          <w:sz w:val="36"/>
        </w:rPr>
        <w:t xml:space="preserve">, however, is clearly seen in the experimental data presented below.  The </w:t>
      </w:r>
      <w:r>
        <w:rPr>
          <w:sz w:val="32"/>
        </w:rPr>
        <w:t>LUMO</w:t>
      </w:r>
      <w:r>
        <w:rPr>
          <w:sz w:val="36"/>
        </w:rPr>
        <w:t xml:space="preserve"> is strongly </w:t>
      </w:r>
      <w:r>
        <w:rPr>
          <w:rFonts w:ascii="Symbol" w:hAnsi="Symbol"/>
          <w:sz w:val="36"/>
        </w:rPr>
        <w:t></w:t>
      </w:r>
      <w:r>
        <w:rPr>
          <w:sz w:val="36"/>
        </w:rPr>
        <w:t xml:space="preserve">* antibonding and is low enough in energy to act as a good acceptor orbital for interacting with filled </w:t>
      </w:r>
      <w:r>
        <w:rPr>
          <w:i/>
          <w:sz w:val="36"/>
        </w:rPr>
        <w:t>d</w:t>
      </w:r>
      <w:r>
        <w:rPr>
          <w:sz w:val="36"/>
        </w:rPr>
        <w:t xml:space="preserve">-orbitals on metals.  </w:t>
      </w:r>
    </w:p>
    <w:p w14:paraId="54CBED0E" w14:textId="77777777" w:rsidR="00525F75" w:rsidRDefault="00525F75">
      <w:pPr>
        <w:rPr>
          <w:sz w:val="36"/>
        </w:rPr>
      </w:pPr>
    </w:p>
    <w:p w14:paraId="2E5208C8" w14:textId="77777777" w:rsidR="00525F75" w:rsidRDefault="00525F75">
      <w:pPr>
        <w:spacing w:after="120"/>
        <w:rPr>
          <w:b/>
          <w:i/>
          <w:sz w:val="36"/>
        </w:rPr>
      </w:pPr>
      <w:r>
        <w:rPr>
          <w:b/>
          <w:i/>
          <w:sz w:val="36"/>
        </w:rPr>
        <w:t>Experimental Data Supporting Nature of MO’s in CO</w:t>
      </w:r>
    </w:p>
    <w:tbl>
      <w:tblPr>
        <w:tblW w:w="0" w:type="auto"/>
        <w:tblLayout w:type="fixed"/>
        <w:tblLook w:val="0000" w:firstRow="0" w:lastRow="0" w:firstColumn="0" w:lastColumn="0" w:noHBand="0" w:noVBand="0"/>
      </w:tblPr>
      <w:tblGrid>
        <w:gridCol w:w="1548"/>
        <w:gridCol w:w="1620"/>
        <w:gridCol w:w="1260"/>
        <w:gridCol w:w="1917"/>
        <w:gridCol w:w="4672"/>
      </w:tblGrid>
      <w:tr w:rsidR="00525F75" w14:paraId="38403BE7" w14:textId="77777777">
        <w:tc>
          <w:tcPr>
            <w:tcW w:w="1548" w:type="dxa"/>
            <w:tcBorders>
              <w:top w:val="single" w:sz="6" w:space="0" w:color="auto"/>
              <w:bottom w:val="single" w:sz="6" w:space="0" w:color="auto"/>
            </w:tcBorders>
          </w:tcPr>
          <w:p w14:paraId="1C279A34" w14:textId="77777777" w:rsidR="00525F75" w:rsidRDefault="00525F75">
            <w:pPr>
              <w:spacing w:before="60" w:after="60"/>
              <w:jc w:val="center"/>
              <w:rPr>
                <w:sz w:val="32"/>
              </w:rPr>
            </w:pPr>
            <w:r>
              <w:rPr>
                <w:sz w:val="32"/>
              </w:rPr>
              <w:t>Species</w:t>
            </w:r>
          </w:p>
        </w:tc>
        <w:tc>
          <w:tcPr>
            <w:tcW w:w="1620" w:type="dxa"/>
            <w:tcBorders>
              <w:top w:val="single" w:sz="6" w:space="0" w:color="auto"/>
              <w:bottom w:val="single" w:sz="6" w:space="0" w:color="auto"/>
            </w:tcBorders>
          </w:tcPr>
          <w:p w14:paraId="3653838D" w14:textId="77777777" w:rsidR="00525F75" w:rsidRDefault="00525F75">
            <w:pPr>
              <w:spacing w:before="60" w:after="60"/>
              <w:jc w:val="center"/>
              <w:rPr>
                <w:sz w:val="32"/>
              </w:rPr>
            </w:pPr>
            <w:r>
              <w:rPr>
                <w:sz w:val="32"/>
              </w:rPr>
              <w:t>Config</w:t>
            </w:r>
          </w:p>
        </w:tc>
        <w:tc>
          <w:tcPr>
            <w:tcW w:w="1260" w:type="dxa"/>
            <w:tcBorders>
              <w:top w:val="single" w:sz="6" w:space="0" w:color="auto"/>
              <w:bottom w:val="single" w:sz="6" w:space="0" w:color="auto"/>
            </w:tcBorders>
          </w:tcPr>
          <w:p w14:paraId="3CEA76B7" w14:textId="77777777" w:rsidR="00525F75" w:rsidRDefault="00525F75">
            <w:pPr>
              <w:spacing w:before="60" w:after="60"/>
              <w:jc w:val="center"/>
              <w:rPr>
                <w:sz w:val="32"/>
              </w:rPr>
            </w:pPr>
            <w:r>
              <w:rPr>
                <w:sz w:val="32"/>
              </w:rPr>
              <w:t>C-O Å</w:t>
            </w:r>
          </w:p>
        </w:tc>
        <w:tc>
          <w:tcPr>
            <w:tcW w:w="1917" w:type="dxa"/>
            <w:tcBorders>
              <w:top w:val="single" w:sz="6" w:space="0" w:color="auto"/>
              <w:bottom w:val="single" w:sz="6" w:space="0" w:color="auto"/>
            </w:tcBorders>
          </w:tcPr>
          <w:p w14:paraId="09D910B1" w14:textId="77777777" w:rsidR="00525F75" w:rsidRDefault="00525F75">
            <w:pPr>
              <w:spacing w:before="60" w:after="60"/>
              <w:jc w:val="center"/>
              <w:rPr>
                <w:sz w:val="32"/>
              </w:rPr>
            </w:pPr>
            <w:r>
              <w:rPr>
                <w:rFonts w:ascii="Symbol" w:hAnsi="Symbol"/>
                <w:sz w:val="32"/>
              </w:rPr>
              <w:t></w:t>
            </w:r>
            <w:r>
              <w:rPr>
                <w:position w:val="-6"/>
              </w:rPr>
              <w:t>CO</w:t>
            </w:r>
            <w:r>
              <w:rPr>
                <w:sz w:val="32"/>
              </w:rPr>
              <w:t xml:space="preserve"> cm</w:t>
            </w:r>
            <w:r w:rsidRPr="00A424A7">
              <w:rPr>
                <w:rFonts w:ascii="Symbol" w:hAnsi="Symbol"/>
                <w:position w:val="8"/>
              </w:rPr>
              <w:t></w:t>
            </w:r>
            <w:r w:rsidRPr="00A424A7">
              <w:rPr>
                <w:position w:val="8"/>
              </w:rPr>
              <w:t>1</w:t>
            </w:r>
          </w:p>
        </w:tc>
        <w:tc>
          <w:tcPr>
            <w:tcW w:w="4672" w:type="dxa"/>
            <w:tcBorders>
              <w:top w:val="single" w:sz="6" w:space="0" w:color="auto"/>
              <w:bottom w:val="single" w:sz="6" w:space="0" w:color="auto"/>
            </w:tcBorders>
          </w:tcPr>
          <w:p w14:paraId="67621158" w14:textId="77777777" w:rsidR="00525F75" w:rsidRDefault="00525F75">
            <w:pPr>
              <w:spacing w:before="60" w:after="60"/>
              <w:jc w:val="center"/>
              <w:rPr>
                <w:sz w:val="32"/>
              </w:rPr>
            </w:pPr>
            <w:r>
              <w:rPr>
                <w:sz w:val="32"/>
              </w:rPr>
              <w:t>Comment</w:t>
            </w:r>
          </w:p>
        </w:tc>
      </w:tr>
      <w:tr w:rsidR="00525F75" w14:paraId="75AE9CF6" w14:textId="77777777">
        <w:tc>
          <w:tcPr>
            <w:tcW w:w="1548" w:type="dxa"/>
          </w:tcPr>
          <w:p w14:paraId="1346EC14" w14:textId="77777777" w:rsidR="00525F75" w:rsidRDefault="00525F75">
            <w:pPr>
              <w:spacing w:before="60" w:after="60"/>
              <w:jc w:val="center"/>
              <w:rPr>
                <w:sz w:val="32"/>
              </w:rPr>
            </w:pPr>
            <w:r>
              <w:rPr>
                <w:sz w:val="32"/>
              </w:rPr>
              <w:t>CO</w:t>
            </w:r>
          </w:p>
        </w:tc>
        <w:tc>
          <w:tcPr>
            <w:tcW w:w="1620" w:type="dxa"/>
          </w:tcPr>
          <w:p w14:paraId="22DB88F8" w14:textId="77777777" w:rsidR="00525F75" w:rsidRDefault="00525F75">
            <w:pPr>
              <w:spacing w:before="60" w:after="60"/>
              <w:jc w:val="center"/>
              <w:rPr>
                <w:sz w:val="32"/>
              </w:rPr>
            </w:pPr>
            <w:r>
              <w:rPr>
                <w:sz w:val="32"/>
              </w:rPr>
              <w:t>(5</w:t>
            </w:r>
            <w:r>
              <w:rPr>
                <w:rFonts w:ascii="Symbol" w:hAnsi="Symbol"/>
                <w:sz w:val="32"/>
              </w:rPr>
              <w:t></w:t>
            </w:r>
            <w:r>
              <w:rPr>
                <w:sz w:val="32"/>
              </w:rPr>
              <w:t>)</w:t>
            </w:r>
            <w:r>
              <w:rPr>
                <w:position w:val="8"/>
                <w:sz w:val="28"/>
              </w:rPr>
              <w:t>2</w:t>
            </w:r>
          </w:p>
        </w:tc>
        <w:tc>
          <w:tcPr>
            <w:tcW w:w="1260" w:type="dxa"/>
          </w:tcPr>
          <w:p w14:paraId="5B22536E" w14:textId="77777777" w:rsidR="00525F75" w:rsidRDefault="00525F75">
            <w:pPr>
              <w:spacing w:before="60" w:after="60"/>
              <w:jc w:val="center"/>
              <w:rPr>
                <w:sz w:val="32"/>
              </w:rPr>
            </w:pPr>
            <w:r>
              <w:rPr>
                <w:sz w:val="32"/>
              </w:rPr>
              <w:t>1.13</w:t>
            </w:r>
          </w:p>
        </w:tc>
        <w:tc>
          <w:tcPr>
            <w:tcW w:w="1917" w:type="dxa"/>
          </w:tcPr>
          <w:p w14:paraId="4EE78BC9" w14:textId="77777777" w:rsidR="00525F75" w:rsidRDefault="00525F75">
            <w:pPr>
              <w:spacing w:before="60" w:after="60"/>
              <w:jc w:val="center"/>
              <w:rPr>
                <w:sz w:val="32"/>
              </w:rPr>
            </w:pPr>
            <w:r>
              <w:rPr>
                <w:sz w:val="32"/>
              </w:rPr>
              <w:t>2143</w:t>
            </w:r>
          </w:p>
        </w:tc>
        <w:tc>
          <w:tcPr>
            <w:tcW w:w="4672" w:type="dxa"/>
          </w:tcPr>
          <w:p w14:paraId="23EA7C48" w14:textId="77777777" w:rsidR="00525F75" w:rsidRDefault="00525F75">
            <w:pPr>
              <w:spacing w:before="60" w:after="60"/>
              <w:rPr>
                <w:sz w:val="32"/>
              </w:rPr>
            </w:pPr>
          </w:p>
        </w:tc>
      </w:tr>
      <w:tr w:rsidR="00525F75" w14:paraId="1DC5C0EB" w14:textId="77777777">
        <w:tc>
          <w:tcPr>
            <w:tcW w:w="1548" w:type="dxa"/>
          </w:tcPr>
          <w:p w14:paraId="46C87C28" w14:textId="77777777" w:rsidR="00525F75" w:rsidRDefault="00525F75">
            <w:pPr>
              <w:spacing w:before="60" w:after="60"/>
              <w:jc w:val="center"/>
              <w:rPr>
                <w:sz w:val="32"/>
              </w:rPr>
            </w:pPr>
            <w:r>
              <w:rPr>
                <w:sz w:val="32"/>
              </w:rPr>
              <w:t>CO</w:t>
            </w:r>
            <w:r>
              <w:rPr>
                <w:position w:val="8"/>
                <w:sz w:val="28"/>
              </w:rPr>
              <w:t>+</w:t>
            </w:r>
          </w:p>
        </w:tc>
        <w:tc>
          <w:tcPr>
            <w:tcW w:w="1620" w:type="dxa"/>
          </w:tcPr>
          <w:p w14:paraId="144FEEDD" w14:textId="77777777" w:rsidR="00525F75" w:rsidRDefault="00525F75">
            <w:pPr>
              <w:spacing w:before="60" w:after="60"/>
              <w:jc w:val="center"/>
              <w:rPr>
                <w:sz w:val="32"/>
              </w:rPr>
            </w:pPr>
            <w:r>
              <w:rPr>
                <w:sz w:val="32"/>
              </w:rPr>
              <w:t>(5</w:t>
            </w:r>
            <w:r>
              <w:rPr>
                <w:rFonts w:ascii="Symbol" w:hAnsi="Symbol"/>
                <w:sz w:val="32"/>
              </w:rPr>
              <w:t></w:t>
            </w:r>
            <w:r>
              <w:rPr>
                <w:sz w:val="32"/>
              </w:rPr>
              <w:t>)</w:t>
            </w:r>
            <w:r>
              <w:rPr>
                <w:position w:val="8"/>
                <w:sz w:val="28"/>
              </w:rPr>
              <w:t>1</w:t>
            </w:r>
          </w:p>
        </w:tc>
        <w:tc>
          <w:tcPr>
            <w:tcW w:w="1260" w:type="dxa"/>
          </w:tcPr>
          <w:p w14:paraId="598B5014" w14:textId="77777777" w:rsidR="00525F75" w:rsidRDefault="00525F75">
            <w:pPr>
              <w:spacing w:before="60" w:after="60"/>
              <w:jc w:val="center"/>
              <w:rPr>
                <w:sz w:val="32"/>
              </w:rPr>
            </w:pPr>
            <w:r>
              <w:rPr>
                <w:sz w:val="32"/>
              </w:rPr>
              <w:t>1.11</w:t>
            </w:r>
          </w:p>
        </w:tc>
        <w:tc>
          <w:tcPr>
            <w:tcW w:w="1917" w:type="dxa"/>
          </w:tcPr>
          <w:p w14:paraId="508BE728" w14:textId="77777777" w:rsidR="00525F75" w:rsidRDefault="00525F75">
            <w:pPr>
              <w:spacing w:before="60" w:after="60"/>
              <w:jc w:val="center"/>
              <w:rPr>
                <w:sz w:val="32"/>
              </w:rPr>
            </w:pPr>
            <w:r>
              <w:rPr>
                <w:sz w:val="32"/>
              </w:rPr>
              <w:t>2184</w:t>
            </w:r>
          </w:p>
        </w:tc>
        <w:tc>
          <w:tcPr>
            <w:tcW w:w="4672" w:type="dxa"/>
          </w:tcPr>
          <w:p w14:paraId="222FC5D8" w14:textId="77777777" w:rsidR="00525F75" w:rsidRDefault="00525F75">
            <w:pPr>
              <w:spacing w:before="60" w:after="60"/>
              <w:rPr>
                <w:sz w:val="32"/>
              </w:rPr>
            </w:pPr>
            <w:r>
              <w:rPr>
                <w:sz w:val="32"/>
              </w:rPr>
              <w:t>5</w:t>
            </w:r>
            <w:r>
              <w:rPr>
                <w:rFonts w:ascii="Symbol" w:hAnsi="Symbol"/>
                <w:sz w:val="32"/>
              </w:rPr>
              <w:t></w:t>
            </w:r>
            <w:r>
              <w:rPr>
                <w:sz w:val="32"/>
              </w:rPr>
              <w:t xml:space="preserve"> MO is weakly antibonding</w:t>
            </w:r>
          </w:p>
        </w:tc>
      </w:tr>
      <w:tr w:rsidR="00525F75" w14:paraId="78AACFA8" w14:textId="77777777">
        <w:tc>
          <w:tcPr>
            <w:tcW w:w="1548" w:type="dxa"/>
          </w:tcPr>
          <w:p w14:paraId="4686BBDB" w14:textId="77777777" w:rsidR="00525F75" w:rsidRDefault="00525F75">
            <w:pPr>
              <w:spacing w:before="60" w:after="60"/>
              <w:jc w:val="center"/>
              <w:rPr>
                <w:sz w:val="32"/>
              </w:rPr>
            </w:pPr>
            <w:r>
              <w:rPr>
                <w:sz w:val="32"/>
              </w:rPr>
              <w:t>CO*</w:t>
            </w:r>
          </w:p>
        </w:tc>
        <w:tc>
          <w:tcPr>
            <w:tcW w:w="1620" w:type="dxa"/>
          </w:tcPr>
          <w:p w14:paraId="39E19B26" w14:textId="77777777" w:rsidR="00525F75" w:rsidRDefault="00525F75">
            <w:pPr>
              <w:spacing w:before="60" w:after="60"/>
              <w:jc w:val="center"/>
              <w:rPr>
                <w:sz w:val="32"/>
              </w:rPr>
            </w:pPr>
            <w:r>
              <w:rPr>
                <w:sz w:val="32"/>
              </w:rPr>
              <w:t>(5</w:t>
            </w:r>
            <w:r>
              <w:rPr>
                <w:rFonts w:ascii="Symbol" w:hAnsi="Symbol"/>
                <w:sz w:val="32"/>
              </w:rPr>
              <w:t></w:t>
            </w:r>
            <w:r>
              <w:rPr>
                <w:sz w:val="32"/>
              </w:rPr>
              <w:t>)</w:t>
            </w:r>
            <w:r>
              <w:rPr>
                <w:position w:val="8"/>
                <w:sz w:val="28"/>
              </w:rPr>
              <w:t>1</w:t>
            </w:r>
            <w:r>
              <w:rPr>
                <w:sz w:val="32"/>
              </w:rPr>
              <w:t>(2</w:t>
            </w:r>
            <w:r>
              <w:rPr>
                <w:rFonts w:ascii="Symbol" w:hAnsi="Symbol"/>
                <w:sz w:val="32"/>
              </w:rPr>
              <w:t></w:t>
            </w:r>
            <w:r>
              <w:rPr>
                <w:sz w:val="32"/>
              </w:rPr>
              <w:t>)</w:t>
            </w:r>
            <w:r>
              <w:rPr>
                <w:position w:val="8"/>
                <w:sz w:val="28"/>
              </w:rPr>
              <w:t>1</w:t>
            </w:r>
          </w:p>
        </w:tc>
        <w:tc>
          <w:tcPr>
            <w:tcW w:w="1260" w:type="dxa"/>
          </w:tcPr>
          <w:p w14:paraId="1F09CB70" w14:textId="77777777" w:rsidR="00525F75" w:rsidRDefault="00525F75">
            <w:pPr>
              <w:spacing w:before="60" w:after="60"/>
              <w:jc w:val="center"/>
              <w:rPr>
                <w:sz w:val="32"/>
              </w:rPr>
            </w:pPr>
            <w:r>
              <w:rPr>
                <w:sz w:val="32"/>
              </w:rPr>
              <w:t>S 1.24</w:t>
            </w:r>
          </w:p>
        </w:tc>
        <w:tc>
          <w:tcPr>
            <w:tcW w:w="1917" w:type="dxa"/>
          </w:tcPr>
          <w:p w14:paraId="55CE37DE" w14:textId="77777777" w:rsidR="00525F75" w:rsidRDefault="00525F75">
            <w:pPr>
              <w:spacing w:before="60" w:after="60"/>
              <w:jc w:val="center"/>
              <w:rPr>
                <w:sz w:val="32"/>
              </w:rPr>
            </w:pPr>
            <w:r>
              <w:rPr>
                <w:sz w:val="32"/>
              </w:rPr>
              <w:t>1489</w:t>
            </w:r>
          </w:p>
        </w:tc>
        <w:tc>
          <w:tcPr>
            <w:tcW w:w="4672" w:type="dxa"/>
          </w:tcPr>
          <w:p w14:paraId="6342119E" w14:textId="77777777" w:rsidR="00525F75" w:rsidRDefault="00525F75">
            <w:pPr>
              <w:spacing w:before="60" w:after="60"/>
              <w:rPr>
                <w:sz w:val="32"/>
              </w:rPr>
            </w:pPr>
            <w:r>
              <w:rPr>
                <w:sz w:val="32"/>
              </w:rPr>
              <w:t>2</w:t>
            </w:r>
            <w:r>
              <w:rPr>
                <w:rFonts w:ascii="Symbol" w:hAnsi="Symbol"/>
                <w:sz w:val="32"/>
              </w:rPr>
              <w:t></w:t>
            </w:r>
            <w:r>
              <w:rPr>
                <w:sz w:val="32"/>
              </w:rPr>
              <w:t xml:space="preserve"> MO is strongly antibonding</w:t>
            </w:r>
          </w:p>
        </w:tc>
      </w:tr>
      <w:tr w:rsidR="00525F75" w14:paraId="3AD8BE84" w14:textId="77777777">
        <w:tc>
          <w:tcPr>
            <w:tcW w:w="1548" w:type="dxa"/>
            <w:tcBorders>
              <w:bottom w:val="single" w:sz="6" w:space="0" w:color="auto"/>
            </w:tcBorders>
          </w:tcPr>
          <w:p w14:paraId="4BED6A80" w14:textId="77777777" w:rsidR="00525F75" w:rsidRDefault="00525F75">
            <w:pPr>
              <w:spacing w:before="60" w:after="60"/>
              <w:jc w:val="center"/>
              <w:rPr>
                <w:sz w:val="32"/>
              </w:rPr>
            </w:pPr>
          </w:p>
        </w:tc>
        <w:tc>
          <w:tcPr>
            <w:tcW w:w="1620" w:type="dxa"/>
            <w:tcBorders>
              <w:bottom w:val="single" w:sz="6" w:space="0" w:color="auto"/>
            </w:tcBorders>
          </w:tcPr>
          <w:p w14:paraId="6E1B7DC0" w14:textId="77777777" w:rsidR="00525F75" w:rsidRDefault="00525F75">
            <w:pPr>
              <w:spacing w:before="60" w:after="60"/>
              <w:jc w:val="center"/>
              <w:rPr>
                <w:sz w:val="32"/>
              </w:rPr>
            </w:pPr>
          </w:p>
        </w:tc>
        <w:tc>
          <w:tcPr>
            <w:tcW w:w="1260" w:type="dxa"/>
            <w:tcBorders>
              <w:bottom w:val="single" w:sz="6" w:space="0" w:color="auto"/>
            </w:tcBorders>
          </w:tcPr>
          <w:p w14:paraId="2FB41301" w14:textId="77777777" w:rsidR="00525F75" w:rsidRDefault="00525F75">
            <w:pPr>
              <w:spacing w:before="60" w:after="60"/>
              <w:jc w:val="center"/>
              <w:rPr>
                <w:sz w:val="32"/>
              </w:rPr>
            </w:pPr>
            <w:r>
              <w:rPr>
                <w:sz w:val="32"/>
              </w:rPr>
              <w:t>T 1.21</w:t>
            </w:r>
          </w:p>
        </w:tc>
        <w:tc>
          <w:tcPr>
            <w:tcW w:w="1917" w:type="dxa"/>
            <w:tcBorders>
              <w:bottom w:val="single" w:sz="6" w:space="0" w:color="auto"/>
            </w:tcBorders>
          </w:tcPr>
          <w:p w14:paraId="2A49E8B4" w14:textId="77777777" w:rsidR="00525F75" w:rsidRDefault="00525F75">
            <w:pPr>
              <w:spacing w:before="60" w:after="60"/>
              <w:jc w:val="center"/>
              <w:rPr>
                <w:sz w:val="32"/>
              </w:rPr>
            </w:pPr>
            <w:r>
              <w:rPr>
                <w:sz w:val="32"/>
              </w:rPr>
              <w:t>1715</w:t>
            </w:r>
          </w:p>
        </w:tc>
        <w:tc>
          <w:tcPr>
            <w:tcW w:w="4672" w:type="dxa"/>
            <w:tcBorders>
              <w:bottom w:val="single" w:sz="6" w:space="0" w:color="auto"/>
            </w:tcBorders>
          </w:tcPr>
          <w:p w14:paraId="707104F9" w14:textId="77777777" w:rsidR="00525F75" w:rsidRDefault="00525F75">
            <w:pPr>
              <w:spacing w:before="60" w:after="60"/>
              <w:rPr>
                <w:sz w:val="32"/>
              </w:rPr>
            </w:pPr>
          </w:p>
        </w:tc>
      </w:tr>
    </w:tbl>
    <w:p w14:paraId="2811A3BF" w14:textId="77777777" w:rsidR="00525F75" w:rsidRDefault="00525F75">
      <w:pPr>
        <w:jc w:val="both"/>
        <w:rPr>
          <w:sz w:val="40"/>
        </w:rPr>
      </w:pPr>
      <w:r>
        <w:rPr>
          <w:sz w:val="40"/>
        </w:rPr>
        <w:br w:type="column"/>
      </w:r>
      <w:r w:rsidR="005455B9">
        <w:rPr>
          <w:sz w:val="40"/>
        </w:rPr>
        <w:lastRenderedPageBreak/>
        <w:t>Three</w:t>
      </w:r>
      <w:r>
        <w:rPr>
          <w:sz w:val="40"/>
        </w:rPr>
        <w:t xml:space="preserve"> types (two of which are important) of CO-Metal bonding interactions:</w:t>
      </w:r>
    </w:p>
    <w:p w14:paraId="47C3AF67" w14:textId="77777777" w:rsidR="00525F75" w:rsidRDefault="004A312A">
      <w:pPr>
        <w:jc w:val="center"/>
        <w:rPr>
          <w:sz w:val="36"/>
        </w:rPr>
      </w:pPr>
      <w:r>
        <w:rPr>
          <w:noProof/>
        </w:rPr>
        <w:drawing>
          <wp:inline distT="0" distB="0" distL="0" distR="0" wp14:anchorId="15CE6A42" wp14:editId="2ACF27EA">
            <wp:extent cx="6337300" cy="1605280"/>
            <wp:effectExtent l="0" t="0" r="6350" b="0"/>
            <wp:docPr id="3" name="Picture 3" descr="CO-bonding-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bonding-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7300" cy="1605280"/>
                    </a:xfrm>
                    <a:prstGeom prst="rect">
                      <a:avLst/>
                    </a:prstGeom>
                    <a:noFill/>
                    <a:ln>
                      <a:noFill/>
                    </a:ln>
                  </pic:spPr>
                </pic:pic>
              </a:graphicData>
            </a:graphic>
          </wp:inline>
        </w:drawing>
      </w:r>
    </w:p>
    <w:p w14:paraId="392CD42A" w14:textId="77777777" w:rsidR="00525F75" w:rsidRDefault="00525F75">
      <w:pPr>
        <w:rPr>
          <w:sz w:val="36"/>
        </w:rPr>
      </w:pPr>
      <w:r>
        <w:rPr>
          <w:sz w:val="36"/>
        </w:rPr>
        <w:t>M-C bond:</w:t>
      </w:r>
      <w:r>
        <w:rPr>
          <w:sz w:val="36"/>
        </w:rPr>
        <w:tab/>
      </w:r>
      <w:r>
        <w:rPr>
          <w:rFonts w:ascii="Arial" w:hAnsi="Arial"/>
          <w:color w:val="0000FF"/>
          <w:sz w:val="32"/>
        </w:rPr>
        <w:t>increases</w:t>
      </w:r>
      <w:r>
        <w:rPr>
          <w:rFonts w:ascii="Arial" w:hAnsi="Arial"/>
          <w:sz w:val="32"/>
        </w:rPr>
        <w:tab/>
      </w:r>
      <w:r>
        <w:rPr>
          <w:rFonts w:ascii="Arial" w:hAnsi="Arial"/>
          <w:sz w:val="32"/>
        </w:rPr>
        <w:tab/>
      </w:r>
      <w:r>
        <w:rPr>
          <w:rFonts w:ascii="Arial" w:hAnsi="Arial"/>
          <w:sz w:val="32"/>
        </w:rPr>
        <w:tab/>
      </w:r>
      <w:r>
        <w:rPr>
          <w:rFonts w:ascii="Arial" w:hAnsi="Arial"/>
          <w:color w:val="0000FF"/>
          <w:sz w:val="32"/>
        </w:rPr>
        <w:t>increases</w:t>
      </w:r>
      <w:r>
        <w:rPr>
          <w:rFonts w:ascii="Arial" w:hAnsi="Arial"/>
          <w:sz w:val="32"/>
        </w:rPr>
        <w:tab/>
      </w:r>
      <w:r>
        <w:rPr>
          <w:rFonts w:ascii="Arial" w:hAnsi="Arial"/>
          <w:sz w:val="32"/>
        </w:rPr>
        <w:tab/>
      </w:r>
      <w:r>
        <w:rPr>
          <w:rFonts w:ascii="Arial" w:hAnsi="Arial"/>
          <w:sz w:val="32"/>
        </w:rPr>
        <w:tab/>
      </w:r>
      <w:r>
        <w:rPr>
          <w:rFonts w:ascii="Arial" w:hAnsi="Arial"/>
          <w:sz w:val="32"/>
        </w:rPr>
        <w:tab/>
      </w:r>
      <w:r>
        <w:rPr>
          <w:rFonts w:ascii="Arial" w:hAnsi="Arial"/>
          <w:color w:val="0000FF"/>
          <w:sz w:val="32"/>
        </w:rPr>
        <w:t>increases</w:t>
      </w:r>
    </w:p>
    <w:p w14:paraId="07D42F9F" w14:textId="77777777" w:rsidR="00525F75" w:rsidRDefault="00525F75">
      <w:pPr>
        <w:rPr>
          <w:sz w:val="36"/>
        </w:rPr>
      </w:pPr>
      <w:r>
        <w:rPr>
          <w:sz w:val="36"/>
        </w:rPr>
        <w:t>C-O bond:</w:t>
      </w:r>
      <w:r>
        <w:rPr>
          <w:sz w:val="36"/>
        </w:rPr>
        <w:tab/>
      </w:r>
      <w:r>
        <w:rPr>
          <w:rFonts w:ascii="Arial" w:hAnsi="Arial"/>
          <w:color w:val="0000FF"/>
          <w:sz w:val="32"/>
        </w:rPr>
        <w:t>increases</w:t>
      </w:r>
      <w:r>
        <w:rPr>
          <w:rFonts w:ascii="Arial" w:hAnsi="Arial"/>
          <w:sz w:val="32"/>
        </w:rPr>
        <w:tab/>
      </w:r>
      <w:r>
        <w:rPr>
          <w:rFonts w:ascii="Arial" w:hAnsi="Arial"/>
          <w:sz w:val="32"/>
        </w:rPr>
        <w:tab/>
      </w:r>
      <w:r>
        <w:rPr>
          <w:rFonts w:ascii="Arial" w:hAnsi="Arial"/>
          <w:sz w:val="32"/>
        </w:rPr>
        <w:tab/>
      </w:r>
      <w:r>
        <w:rPr>
          <w:rFonts w:ascii="Arial" w:hAnsi="Arial"/>
          <w:color w:val="FF0000"/>
          <w:sz w:val="32"/>
        </w:rPr>
        <w:t>decreases</w:t>
      </w:r>
      <w:r>
        <w:rPr>
          <w:rFonts w:ascii="Arial" w:hAnsi="Arial"/>
          <w:sz w:val="32"/>
        </w:rPr>
        <w:tab/>
      </w:r>
      <w:r>
        <w:rPr>
          <w:rFonts w:ascii="Arial" w:hAnsi="Arial"/>
          <w:sz w:val="32"/>
        </w:rPr>
        <w:tab/>
      </w:r>
      <w:r>
        <w:rPr>
          <w:rFonts w:ascii="Arial" w:hAnsi="Arial"/>
          <w:sz w:val="32"/>
        </w:rPr>
        <w:tab/>
      </w:r>
      <w:r>
        <w:rPr>
          <w:rFonts w:ascii="Arial" w:hAnsi="Arial"/>
          <w:color w:val="FF0000"/>
          <w:sz w:val="32"/>
        </w:rPr>
        <w:t>decreases</w:t>
      </w:r>
    </w:p>
    <w:p w14:paraId="72338A80" w14:textId="77777777" w:rsidR="00525F75" w:rsidRDefault="00525F75">
      <w:pPr>
        <w:rPr>
          <w:rFonts w:ascii="Arial" w:hAnsi="Arial"/>
          <w:color w:val="FF0000"/>
          <w:sz w:val="32"/>
        </w:rPr>
      </w:pPr>
      <w:r>
        <w:rPr>
          <w:rFonts w:ascii="Symbol" w:hAnsi="Symbol"/>
          <w:sz w:val="36"/>
        </w:rPr>
        <w:t></w:t>
      </w:r>
      <w:r>
        <w:rPr>
          <w:position w:val="-6"/>
          <w:sz w:val="28"/>
        </w:rPr>
        <w:t>CO</w:t>
      </w:r>
      <w:r>
        <w:rPr>
          <w:sz w:val="36"/>
        </w:rPr>
        <w:t xml:space="preserve"> freq:</w:t>
      </w:r>
      <w:r>
        <w:rPr>
          <w:sz w:val="36"/>
        </w:rPr>
        <w:tab/>
      </w:r>
      <w:r>
        <w:rPr>
          <w:sz w:val="36"/>
        </w:rPr>
        <w:tab/>
      </w:r>
      <w:r>
        <w:rPr>
          <w:rFonts w:ascii="Arial" w:hAnsi="Arial"/>
          <w:color w:val="0000FF"/>
          <w:sz w:val="32"/>
        </w:rPr>
        <w:t>increases</w:t>
      </w:r>
      <w:r>
        <w:rPr>
          <w:rFonts w:ascii="Arial" w:hAnsi="Arial"/>
          <w:sz w:val="32"/>
        </w:rPr>
        <w:tab/>
      </w:r>
      <w:r>
        <w:rPr>
          <w:rFonts w:ascii="Arial" w:hAnsi="Arial"/>
          <w:sz w:val="32"/>
        </w:rPr>
        <w:tab/>
      </w:r>
      <w:r>
        <w:rPr>
          <w:rFonts w:ascii="Arial" w:hAnsi="Arial"/>
          <w:sz w:val="32"/>
        </w:rPr>
        <w:tab/>
      </w:r>
      <w:r>
        <w:rPr>
          <w:rFonts w:ascii="Arial" w:hAnsi="Arial"/>
          <w:color w:val="FF0000"/>
          <w:sz w:val="32"/>
        </w:rPr>
        <w:t>decreases</w:t>
      </w:r>
      <w:r>
        <w:rPr>
          <w:rFonts w:ascii="Arial" w:hAnsi="Arial"/>
          <w:sz w:val="32"/>
        </w:rPr>
        <w:tab/>
      </w:r>
      <w:r>
        <w:rPr>
          <w:rFonts w:ascii="Arial" w:hAnsi="Arial"/>
          <w:sz w:val="32"/>
        </w:rPr>
        <w:tab/>
      </w:r>
      <w:r>
        <w:rPr>
          <w:rFonts w:ascii="Arial" w:hAnsi="Arial"/>
          <w:sz w:val="32"/>
        </w:rPr>
        <w:tab/>
      </w:r>
      <w:r>
        <w:rPr>
          <w:rFonts w:ascii="Arial" w:hAnsi="Arial"/>
          <w:color w:val="FF0000"/>
          <w:sz w:val="32"/>
        </w:rPr>
        <w:t>decreases</w:t>
      </w:r>
    </w:p>
    <w:p w14:paraId="3E5542FE" w14:textId="77777777" w:rsidR="00525F75" w:rsidRDefault="00525F75">
      <w:pPr>
        <w:rPr>
          <w:sz w:val="36"/>
        </w:rPr>
      </w:pPr>
    </w:p>
    <w:p w14:paraId="67F7D2BA" w14:textId="77777777" w:rsidR="00525F75" w:rsidRDefault="00525F75">
      <w:pPr>
        <w:pBdr>
          <w:bottom w:val="single" w:sz="12" w:space="4" w:color="auto"/>
        </w:pBdr>
        <w:spacing w:after="120"/>
        <w:rPr>
          <w:b/>
          <w:sz w:val="40"/>
        </w:rPr>
      </w:pPr>
      <w:r>
        <w:rPr>
          <w:b/>
          <w:sz w:val="40"/>
        </w:rPr>
        <w:t>Carbonyl IR Stretching Frequencies</w:t>
      </w:r>
    </w:p>
    <w:p w14:paraId="295C1C36" w14:textId="77777777" w:rsidR="00525F75" w:rsidRDefault="00525F75">
      <w:pPr>
        <w:numPr>
          <w:ilvl w:val="0"/>
          <w:numId w:val="1"/>
        </w:numPr>
        <w:spacing w:after="120"/>
        <w:rPr>
          <w:sz w:val="36"/>
        </w:rPr>
      </w:pPr>
      <w:r>
        <w:rPr>
          <w:sz w:val="36"/>
        </w:rPr>
        <w:t xml:space="preserve">The </w:t>
      </w:r>
      <w:r w:rsidRPr="00511AF0">
        <w:rPr>
          <w:b/>
          <w:color w:val="008000"/>
          <w:sz w:val="36"/>
        </w:rPr>
        <w:t>position</w:t>
      </w:r>
      <w:r>
        <w:rPr>
          <w:sz w:val="36"/>
        </w:rPr>
        <w:t xml:space="preserve"> of the carbonyl bands in the IR depends mainly on the </w:t>
      </w:r>
      <w:r>
        <w:rPr>
          <w:color w:val="FF0000"/>
          <w:sz w:val="36"/>
        </w:rPr>
        <w:t>bonding mode</w:t>
      </w:r>
      <w:r>
        <w:rPr>
          <w:sz w:val="36"/>
        </w:rPr>
        <w:t xml:space="preserve"> of the CO (terminal, bridging) and the </w:t>
      </w:r>
      <w:r>
        <w:rPr>
          <w:color w:val="FF0000"/>
          <w:sz w:val="36"/>
        </w:rPr>
        <w:t xml:space="preserve">amount of electron density on the metal being </w:t>
      </w:r>
      <w:r>
        <w:rPr>
          <w:rFonts w:ascii="Symbol" w:hAnsi="Symbol"/>
          <w:color w:val="FF0000"/>
          <w:sz w:val="36"/>
        </w:rPr>
        <w:t></w:t>
      </w:r>
      <w:r>
        <w:rPr>
          <w:color w:val="FF0000"/>
          <w:sz w:val="36"/>
        </w:rPr>
        <w:t>-backbonded to the CO</w:t>
      </w:r>
      <w:r>
        <w:rPr>
          <w:sz w:val="36"/>
        </w:rPr>
        <w:t xml:space="preserve">.  </w:t>
      </w:r>
    </w:p>
    <w:p w14:paraId="4DB31A02" w14:textId="77777777" w:rsidR="00525F75" w:rsidRDefault="00525F75">
      <w:pPr>
        <w:numPr>
          <w:ilvl w:val="0"/>
          <w:numId w:val="1"/>
        </w:numPr>
        <w:rPr>
          <w:sz w:val="36"/>
        </w:rPr>
      </w:pPr>
      <w:r>
        <w:rPr>
          <w:sz w:val="36"/>
        </w:rPr>
        <w:t xml:space="preserve">The </w:t>
      </w:r>
      <w:r w:rsidRPr="00511AF0">
        <w:rPr>
          <w:b/>
          <w:color w:val="008000"/>
          <w:sz w:val="36"/>
        </w:rPr>
        <w:t>number</w:t>
      </w:r>
      <w:r>
        <w:rPr>
          <w:sz w:val="36"/>
        </w:rPr>
        <w:t xml:space="preserve"> (and intensity) of the carbonyl bands one observes depends on the </w:t>
      </w:r>
      <w:r>
        <w:rPr>
          <w:color w:val="FF0000"/>
          <w:sz w:val="36"/>
        </w:rPr>
        <w:t>number of CO ligands present</w:t>
      </w:r>
      <w:r>
        <w:rPr>
          <w:sz w:val="36"/>
        </w:rPr>
        <w:t xml:space="preserve"> and the </w:t>
      </w:r>
      <w:r>
        <w:rPr>
          <w:color w:val="FF0000"/>
          <w:sz w:val="36"/>
        </w:rPr>
        <w:t>symmetry</w:t>
      </w:r>
      <w:r>
        <w:rPr>
          <w:sz w:val="36"/>
        </w:rPr>
        <w:t xml:space="preserve"> of the metal complex.  There are also secondary effects such as Fermi resonance and overtone interactions that can complicate carbonyl IR spectra.  </w:t>
      </w:r>
    </w:p>
    <w:p w14:paraId="6AF9A91F" w14:textId="77777777" w:rsidR="00A424A7" w:rsidRDefault="00A424A7">
      <w:pPr>
        <w:rPr>
          <w:b/>
          <w:i/>
          <w:sz w:val="36"/>
        </w:rPr>
      </w:pPr>
    </w:p>
    <w:p w14:paraId="06DA07C5" w14:textId="77777777" w:rsidR="00525F75" w:rsidRDefault="00A424A7">
      <w:pPr>
        <w:rPr>
          <w:b/>
          <w:i/>
          <w:sz w:val="36"/>
        </w:rPr>
      </w:pPr>
      <w:r>
        <w:rPr>
          <w:b/>
          <w:i/>
          <w:sz w:val="36"/>
        </w:rPr>
        <w:br w:type="column"/>
      </w:r>
      <w:r w:rsidR="00525F75">
        <w:rPr>
          <w:b/>
          <w:i/>
          <w:sz w:val="36"/>
        </w:rPr>
        <w:lastRenderedPageBreak/>
        <w:t>Bonding Modes:</w:t>
      </w:r>
    </w:p>
    <w:p w14:paraId="7568CDA1" w14:textId="77777777" w:rsidR="00525F75" w:rsidRDefault="00525F75">
      <w:pPr>
        <w:ind w:firstLine="432"/>
        <w:jc w:val="both"/>
        <w:rPr>
          <w:sz w:val="36"/>
        </w:rPr>
      </w:pPr>
      <w:r>
        <w:rPr>
          <w:sz w:val="36"/>
        </w:rPr>
        <w:t xml:space="preserve">As one goes from a terminal CO-bonding mode to </w:t>
      </w:r>
      <w:r>
        <w:rPr>
          <w:rFonts w:ascii="Symbol" w:hAnsi="Symbol"/>
          <w:sz w:val="36"/>
        </w:rPr>
        <w:t></w:t>
      </w:r>
      <w:r>
        <w:rPr>
          <w:position w:val="-8"/>
          <w:sz w:val="28"/>
        </w:rPr>
        <w:t>2</w:t>
      </w:r>
      <w:r>
        <w:rPr>
          <w:sz w:val="36"/>
        </w:rPr>
        <w:t xml:space="preserve">-bridging and finally </w:t>
      </w:r>
      <w:r>
        <w:rPr>
          <w:rFonts w:ascii="Symbol" w:hAnsi="Symbol"/>
          <w:sz w:val="36"/>
        </w:rPr>
        <w:t></w:t>
      </w:r>
      <w:r>
        <w:rPr>
          <w:position w:val="-8"/>
          <w:sz w:val="28"/>
        </w:rPr>
        <w:t>3</w:t>
      </w:r>
      <w:r>
        <w:rPr>
          <w:sz w:val="36"/>
        </w:rPr>
        <w:t>-bridging, there is a relatively dramatic drop in the CO stretching frequency seen in the IR.</w:t>
      </w:r>
    </w:p>
    <w:p w14:paraId="50A59B1D" w14:textId="77777777" w:rsidR="00525F75" w:rsidRDefault="00511AF0" w:rsidP="00511AF0">
      <w:pPr>
        <w:spacing w:before="240" w:after="240"/>
        <w:jc w:val="center"/>
        <w:rPr>
          <w:sz w:val="36"/>
        </w:rPr>
      </w:pPr>
      <w:r>
        <w:object w:dxaOrig="11089" w:dyaOrig="3742" w14:anchorId="683B0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6pt;height:168.8pt" o:ole="">
            <v:imagedata r:id="rId11" o:title=""/>
          </v:shape>
          <o:OLEObject Type="Embed" ProgID="CorelDraw.Graphic.12" ShapeID="_x0000_i1025" DrawAspect="Content" ObjectID="_1404802612" r:id="rId12"/>
        </w:object>
      </w:r>
    </w:p>
    <w:p w14:paraId="7C3C8AA9" w14:textId="77777777" w:rsidR="00525F75" w:rsidRDefault="00525F75">
      <w:pPr>
        <w:ind w:firstLine="432"/>
        <w:jc w:val="both"/>
        <w:rPr>
          <w:sz w:val="36"/>
        </w:rPr>
      </w:pPr>
      <w:r>
        <w:rPr>
          <w:sz w:val="36"/>
        </w:rPr>
        <w:t xml:space="preserve">Note that these ranges are typical for </w:t>
      </w:r>
      <w:r>
        <w:rPr>
          <w:b/>
          <w:color w:val="0000FF"/>
          <w:sz w:val="36"/>
        </w:rPr>
        <w:t>“neutral”</w:t>
      </w:r>
      <w:r>
        <w:rPr>
          <w:sz w:val="36"/>
        </w:rPr>
        <w:t xml:space="preserve"> transition metal complexes with an average amount of electron density on the metal center (</w:t>
      </w:r>
      <w:r>
        <w:rPr>
          <w:i/>
          <w:sz w:val="36"/>
        </w:rPr>
        <w:t>see discussion below</w:t>
      </w:r>
      <w:r>
        <w:rPr>
          <w:sz w:val="36"/>
        </w:rPr>
        <w:t>).  Bridging carbonyls tend to have weaker and broader IR bands</w:t>
      </w:r>
      <w:r w:rsidR="003434AF">
        <w:rPr>
          <w:sz w:val="36"/>
        </w:rPr>
        <w:t>, ~50% less intense than terminal bands</w:t>
      </w:r>
      <w:r>
        <w:rPr>
          <w:sz w:val="36"/>
        </w:rPr>
        <w:t>.</w:t>
      </w:r>
    </w:p>
    <w:p w14:paraId="39A08183" w14:textId="77777777" w:rsidR="00525F75" w:rsidRDefault="00525F75">
      <w:pPr>
        <w:rPr>
          <w:sz w:val="36"/>
        </w:rPr>
      </w:pPr>
    </w:p>
    <w:p w14:paraId="5D954BD7" w14:textId="77777777" w:rsidR="00525F75" w:rsidRDefault="00525F75">
      <w:pPr>
        <w:spacing w:after="120"/>
        <w:rPr>
          <w:b/>
          <w:i/>
          <w:sz w:val="36"/>
        </w:rPr>
      </w:pPr>
      <w:r>
        <w:rPr>
          <w:b/>
          <w:i/>
          <w:sz w:val="36"/>
        </w:rPr>
        <w:t>Effect of Electron Density on Metal:</w:t>
      </w:r>
    </w:p>
    <w:tbl>
      <w:tblPr>
        <w:tblW w:w="0" w:type="auto"/>
        <w:tblLayout w:type="fixed"/>
        <w:tblLook w:val="0000" w:firstRow="0" w:lastRow="0" w:firstColumn="0" w:lastColumn="0" w:noHBand="0" w:noVBand="0"/>
      </w:tblPr>
      <w:tblGrid>
        <w:gridCol w:w="1188"/>
        <w:gridCol w:w="1980"/>
        <w:gridCol w:w="1530"/>
      </w:tblGrid>
      <w:tr w:rsidR="00525F75" w14:paraId="59086C83" w14:textId="77777777">
        <w:tc>
          <w:tcPr>
            <w:tcW w:w="1188" w:type="dxa"/>
            <w:tcBorders>
              <w:top w:val="single" w:sz="12" w:space="0" w:color="auto"/>
              <w:bottom w:val="single" w:sz="12" w:space="0" w:color="auto"/>
            </w:tcBorders>
          </w:tcPr>
          <w:p w14:paraId="438B5B5C" w14:textId="77777777" w:rsidR="00525F75" w:rsidRDefault="00525F75" w:rsidP="00EA6580">
            <w:pPr>
              <w:framePr w:hSpace="187" w:wrap="around" w:vAnchor="page" w:hAnchor="page" w:x="7081" w:y="9311"/>
              <w:spacing w:before="60" w:after="60"/>
              <w:jc w:val="center"/>
              <w:rPr>
                <w:sz w:val="32"/>
              </w:rPr>
            </w:pPr>
            <w:r>
              <w:rPr>
                <w:i/>
                <w:sz w:val="32"/>
              </w:rPr>
              <w:t>d</w:t>
            </w:r>
            <w:r w:rsidR="00630199" w:rsidRPr="00630199">
              <w:rPr>
                <w:i/>
                <w:position w:val="8"/>
                <w:sz w:val="28"/>
              </w:rPr>
              <w:t>x</w:t>
            </w:r>
          </w:p>
        </w:tc>
        <w:tc>
          <w:tcPr>
            <w:tcW w:w="1980" w:type="dxa"/>
            <w:tcBorders>
              <w:top w:val="single" w:sz="12" w:space="0" w:color="auto"/>
              <w:bottom w:val="single" w:sz="12" w:space="0" w:color="auto"/>
            </w:tcBorders>
          </w:tcPr>
          <w:p w14:paraId="543CB39C" w14:textId="77777777" w:rsidR="00525F75" w:rsidRDefault="00525F75" w:rsidP="00EA6580">
            <w:pPr>
              <w:framePr w:hSpace="187" w:wrap="around" w:vAnchor="page" w:hAnchor="page" w:x="7081" w:y="9311"/>
              <w:spacing w:before="60" w:after="60"/>
              <w:jc w:val="center"/>
              <w:rPr>
                <w:sz w:val="32"/>
              </w:rPr>
            </w:pPr>
            <w:r>
              <w:rPr>
                <w:sz w:val="32"/>
              </w:rPr>
              <w:t>Complex</w:t>
            </w:r>
          </w:p>
        </w:tc>
        <w:tc>
          <w:tcPr>
            <w:tcW w:w="1530" w:type="dxa"/>
            <w:tcBorders>
              <w:top w:val="single" w:sz="12" w:space="0" w:color="auto"/>
              <w:bottom w:val="single" w:sz="12" w:space="0" w:color="auto"/>
            </w:tcBorders>
          </w:tcPr>
          <w:p w14:paraId="37C343AF" w14:textId="77777777" w:rsidR="00525F75" w:rsidRDefault="00525F75" w:rsidP="00EA6580">
            <w:pPr>
              <w:framePr w:hSpace="187" w:wrap="around" w:vAnchor="page" w:hAnchor="page" w:x="7081" w:y="9311"/>
              <w:spacing w:before="60" w:after="60"/>
              <w:jc w:val="center"/>
              <w:rPr>
                <w:sz w:val="32"/>
              </w:rPr>
            </w:pPr>
            <w:r>
              <w:rPr>
                <w:rFonts w:ascii="Symbol" w:hAnsi="Symbol"/>
                <w:sz w:val="32"/>
              </w:rPr>
              <w:t></w:t>
            </w:r>
            <w:r>
              <w:rPr>
                <w:position w:val="-6"/>
              </w:rPr>
              <w:t>CO</w:t>
            </w:r>
            <w:r>
              <w:rPr>
                <w:sz w:val="32"/>
              </w:rPr>
              <w:t xml:space="preserve"> cm</w:t>
            </w:r>
            <w:r w:rsidRPr="00630199">
              <w:rPr>
                <w:rFonts w:ascii="Symbol" w:hAnsi="Symbol"/>
                <w:position w:val="8"/>
                <w:szCs w:val="24"/>
              </w:rPr>
              <w:t></w:t>
            </w:r>
            <w:r w:rsidRPr="00630199">
              <w:rPr>
                <w:position w:val="8"/>
                <w:szCs w:val="24"/>
              </w:rPr>
              <w:t>1</w:t>
            </w:r>
          </w:p>
        </w:tc>
      </w:tr>
      <w:tr w:rsidR="00525F75" w14:paraId="5EDB6391" w14:textId="77777777">
        <w:tc>
          <w:tcPr>
            <w:tcW w:w="1188" w:type="dxa"/>
            <w:tcBorders>
              <w:bottom w:val="single" w:sz="6" w:space="0" w:color="auto"/>
            </w:tcBorders>
          </w:tcPr>
          <w:p w14:paraId="3337B28F" w14:textId="77777777" w:rsidR="00525F75" w:rsidRDefault="00525F75" w:rsidP="00EA6580">
            <w:pPr>
              <w:framePr w:hSpace="187" w:wrap="around" w:vAnchor="page" w:hAnchor="page" w:x="7081" w:y="9311"/>
              <w:spacing w:before="60" w:after="60"/>
              <w:jc w:val="center"/>
              <w:rPr>
                <w:sz w:val="32"/>
              </w:rPr>
            </w:pPr>
          </w:p>
        </w:tc>
        <w:tc>
          <w:tcPr>
            <w:tcW w:w="1980" w:type="dxa"/>
            <w:tcBorders>
              <w:bottom w:val="single" w:sz="6" w:space="0" w:color="auto"/>
            </w:tcBorders>
          </w:tcPr>
          <w:p w14:paraId="7AC9F109" w14:textId="77777777" w:rsidR="00525F75" w:rsidRDefault="00525F75" w:rsidP="00EA6580">
            <w:pPr>
              <w:framePr w:hSpace="187" w:wrap="around" w:vAnchor="page" w:hAnchor="page" w:x="7081" w:y="9311"/>
              <w:spacing w:before="60" w:after="60"/>
              <w:jc w:val="center"/>
              <w:rPr>
                <w:sz w:val="32"/>
              </w:rPr>
            </w:pPr>
            <w:r>
              <w:rPr>
                <w:sz w:val="32"/>
              </w:rPr>
              <w:t>free CO</w:t>
            </w:r>
          </w:p>
        </w:tc>
        <w:tc>
          <w:tcPr>
            <w:tcW w:w="1530" w:type="dxa"/>
            <w:tcBorders>
              <w:bottom w:val="single" w:sz="6" w:space="0" w:color="auto"/>
            </w:tcBorders>
          </w:tcPr>
          <w:p w14:paraId="3030E559" w14:textId="77777777" w:rsidR="00525F75" w:rsidRDefault="00525F75" w:rsidP="00EA6580">
            <w:pPr>
              <w:framePr w:hSpace="187" w:wrap="around" w:vAnchor="page" w:hAnchor="page" w:x="7081" w:y="9311"/>
              <w:spacing w:before="60" w:after="60"/>
              <w:jc w:val="center"/>
              <w:rPr>
                <w:sz w:val="32"/>
              </w:rPr>
            </w:pPr>
            <w:r>
              <w:rPr>
                <w:sz w:val="32"/>
              </w:rPr>
              <w:t>2143</w:t>
            </w:r>
          </w:p>
        </w:tc>
      </w:tr>
      <w:tr w:rsidR="00525F75" w14:paraId="0522436E" w14:textId="77777777">
        <w:tc>
          <w:tcPr>
            <w:tcW w:w="1188" w:type="dxa"/>
          </w:tcPr>
          <w:p w14:paraId="2187A285" w14:textId="77777777" w:rsidR="00525F75" w:rsidRDefault="00630199" w:rsidP="00EA6580">
            <w:pPr>
              <w:framePr w:hSpace="187" w:wrap="around" w:vAnchor="page" w:hAnchor="page" w:x="7081" w:y="9311"/>
              <w:spacing w:before="60" w:after="60"/>
              <w:jc w:val="center"/>
              <w:rPr>
                <w:sz w:val="32"/>
              </w:rPr>
            </w:pPr>
            <w:r>
              <w:rPr>
                <w:i/>
                <w:sz w:val="32"/>
              </w:rPr>
              <w:t>d</w:t>
            </w:r>
            <w:r>
              <w:rPr>
                <w:position w:val="8"/>
                <w:sz w:val="28"/>
              </w:rPr>
              <w:t>10</w:t>
            </w:r>
          </w:p>
        </w:tc>
        <w:tc>
          <w:tcPr>
            <w:tcW w:w="1980" w:type="dxa"/>
          </w:tcPr>
          <w:p w14:paraId="6B7290EB" w14:textId="77777777" w:rsidR="00525F75" w:rsidRDefault="00630199" w:rsidP="00EA6580">
            <w:pPr>
              <w:framePr w:hSpace="187" w:wrap="around" w:vAnchor="page" w:hAnchor="page" w:x="7081" w:y="9311"/>
              <w:spacing w:before="60" w:after="60"/>
              <w:jc w:val="center"/>
              <w:rPr>
                <w:sz w:val="32"/>
              </w:rPr>
            </w:pPr>
            <w:r>
              <w:rPr>
                <w:sz w:val="32"/>
              </w:rPr>
              <w:t>[</w:t>
            </w:r>
            <w:r w:rsidR="00525F75">
              <w:rPr>
                <w:sz w:val="32"/>
              </w:rPr>
              <w:t>Ag(CO)</w:t>
            </w:r>
            <w:r>
              <w:rPr>
                <w:sz w:val="32"/>
              </w:rPr>
              <w:t>]</w:t>
            </w:r>
            <w:r w:rsidR="00525F75">
              <w:rPr>
                <w:position w:val="8"/>
                <w:sz w:val="28"/>
              </w:rPr>
              <w:t>+</w:t>
            </w:r>
          </w:p>
        </w:tc>
        <w:tc>
          <w:tcPr>
            <w:tcW w:w="1530" w:type="dxa"/>
          </w:tcPr>
          <w:p w14:paraId="252E87F3" w14:textId="77777777" w:rsidR="00525F75" w:rsidRDefault="00525F75" w:rsidP="00EA6580">
            <w:pPr>
              <w:framePr w:hSpace="187" w:wrap="around" w:vAnchor="page" w:hAnchor="page" w:x="7081" w:y="9311"/>
              <w:spacing w:before="60" w:after="60"/>
              <w:jc w:val="center"/>
              <w:rPr>
                <w:sz w:val="32"/>
              </w:rPr>
            </w:pPr>
            <w:r>
              <w:rPr>
                <w:sz w:val="32"/>
              </w:rPr>
              <w:t>2204</w:t>
            </w:r>
          </w:p>
        </w:tc>
      </w:tr>
      <w:tr w:rsidR="00525F75" w14:paraId="57E8BAA0" w14:textId="77777777">
        <w:tc>
          <w:tcPr>
            <w:tcW w:w="1188" w:type="dxa"/>
          </w:tcPr>
          <w:p w14:paraId="0E8197C0" w14:textId="77777777" w:rsidR="00525F75" w:rsidRDefault="00525F75" w:rsidP="00EA6580">
            <w:pPr>
              <w:framePr w:hSpace="187" w:wrap="around" w:vAnchor="page" w:hAnchor="page" w:x="7081" w:y="9311"/>
              <w:spacing w:before="60" w:after="60"/>
              <w:jc w:val="center"/>
              <w:rPr>
                <w:sz w:val="32"/>
              </w:rPr>
            </w:pPr>
          </w:p>
        </w:tc>
        <w:tc>
          <w:tcPr>
            <w:tcW w:w="1980" w:type="dxa"/>
          </w:tcPr>
          <w:p w14:paraId="1CA74A7D" w14:textId="77777777" w:rsidR="00525F75" w:rsidRDefault="00525F75" w:rsidP="00EA6580">
            <w:pPr>
              <w:framePr w:hSpace="187" w:wrap="around" w:vAnchor="page" w:hAnchor="page" w:x="7081" w:y="9311"/>
              <w:spacing w:before="60" w:after="60"/>
              <w:jc w:val="center"/>
              <w:rPr>
                <w:sz w:val="32"/>
              </w:rPr>
            </w:pPr>
            <w:r>
              <w:rPr>
                <w:sz w:val="32"/>
              </w:rPr>
              <w:t>Ni(CO)</w:t>
            </w:r>
            <w:r>
              <w:rPr>
                <w:position w:val="-6"/>
                <w:sz w:val="28"/>
              </w:rPr>
              <w:t>4</w:t>
            </w:r>
          </w:p>
        </w:tc>
        <w:tc>
          <w:tcPr>
            <w:tcW w:w="1530" w:type="dxa"/>
          </w:tcPr>
          <w:p w14:paraId="58E1578E" w14:textId="77777777" w:rsidR="00525F75" w:rsidRDefault="00525F75" w:rsidP="00EA6580">
            <w:pPr>
              <w:framePr w:hSpace="187" w:wrap="around" w:vAnchor="page" w:hAnchor="page" w:x="7081" w:y="9311"/>
              <w:spacing w:before="60" w:after="60"/>
              <w:jc w:val="center"/>
              <w:rPr>
                <w:sz w:val="32"/>
              </w:rPr>
            </w:pPr>
            <w:r>
              <w:rPr>
                <w:sz w:val="32"/>
              </w:rPr>
              <w:t>2060</w:t>
            </w:r>
          </w:p>
        </w:tc>
      </w:tr>
      <w:tr w:rsidR="00525F75" w14:paraId="6631CDD4" w14:textId="77777777">
        <w:tc>
          <w:tcPr>
            <w:tcW w:w="1188" w:type="dxa"/>
          </w:tcPr>
          <w:p w14:paraId="164C7660" w14:textId="77777777" w:rsidR="00525F75" w:rsidRDefault="00525F75" w:rsidP="00EA6580">
            <w:pPr>
              <w:framePr w:hSpace="187" w:wrap="around" w:vAnchor="page" w:hAnchor="page" w:x="7081" w:y="9311"/>
              <w:spacing w:before="60" w:after="60"/>
              <w:jc w:val="center"/>
              <w:rPr>
                <w:sz w:val="32"/>
              </w:rPr>
            </w:pPr>
          </w:p>
        </w:tc>
        <w:tc>
          <w:tcPr>
            <w:tcW w:w="1980" w:type="dxa"/>
          </w:tcPr>
          <w:p w14:paraId="0E660A15" w14:textId="77777777" w:rsidR="00525F75" w:rsidRDefault="00630199" w:rsidP="00EA6580">
            <w:pPr>
              <w:framePr w:hSpace="187" w:wrap="around" w:vAnchor="page" w:hAnchor="page" w:x="7081" w:y="9311"/>
              <w:spacing w:before="60" w:after="60"/>
              <w:jc w:val="center"/>
              <w:rPr>
                <w:sz w:val="32"/>
              </w:rPr>
            </w:pPr>
            <w:r>
              <w:rPr>
                <w:sz w:val="32"/>
              </w:rPr>
              <w:t>[</w:t>
            </w:r>
            <w:r w:rsidR="00525F75">
              <w:rPr>
                <w:sz w:val="32"/>
              </w:rPr>
              <w:t>Co(CO)</w:t>
            </w:r>
            <w:r w:rsidR="00525F75">
              <w:rPr>
                <w:position w:val="-6"/>
                <w:sz w:val="28"/>
              </w:rPr>
              <w:t>4</w:t>
            </w:r>
            <w:r w:rsidRPr="00630199">
              <w:rPr>
                <w:sz w:val="32"/>
              </w:rPr>
              <w:t>]</w:t>
            </w:r>
            <w:r w:rsidR="00525F75">
              <w:rPr>
                <w:rFonts w:ascii="Symbol" w:hAnsi="Symbol"/>
                <w:position w:val="8"/>
                <w:sz w:val="28"/>
              </w:rPr>
              <w:t></w:t>
            </w:r>
          </w:p>
        </w:tc>
        <w:tc>
          <w:tcPr>
            <w:tcW w:w="1530" w:type="dxa"/>
          </w:tcPr>
          <w:p w14:paraId="7B9D8CDC" w14:textId="77777777" w:rsidR="00525F75" w:rsidRDefault="00525F75" w:rsidP="00EA6580">
            <w:pPr>
              <w:framePr w:hSpace="187" w:wrap="around" w:vAnchor="page" w:hAnchor="page" w:x="7081" w:y="9311"/>
              <w:spacing w:before="60" w:after="60"/>
              <w:jc w:val="center"/>
              <w:rPr>
                <w:sz w:val="32"/>
              </w:rPr>
            </w:pPr>
            <w:r>
              <w:rPr>
                <w:sz w:val="32"/>
              </w:rPr>
              <w:t>1890</w:t>
            </w:r>
          </w:p>
        </w:tc>
      </w:tr>
      <w:tr w:rsidR="00525F75" w14:paraId="05E10209" w14:textId="77777777">
        <w:tc>
          <w:tcPr>
            <w:tcW w:w="1188" w:type="dxa"/>
          </w:tcPr>
          <w:p w14:paraId="1FB22C3D" w14:textId="77777777" w:rsidR="00525F75" w:rsidRDefault="00525F75" w:rsidP="00EA6580">
            <w:pPr>
              <w:framePr w:hSpace="187" w:wrap="around" w:vAnchor="page" w:hAnchor="page" w:x="7081" w:y="9311"/>
              <w:spacing w:before="60" w:after="60"/>
              <w:jc w:val="center"/>
              <w:rPr>
                <w:sz w:val="32"/>
              </w:rPr>
            </w:pPr>
          </w:p>
        </w:tc>
        <w:tc>
          <w:tcPr>
            <w:tcW w:w="1980" w:type="dxa"/>
          </w:tcPr>
          <w:p w14:paraId="1157DB0F" w14:textId="77777777" w:rsidR="00525F75" w:rsidRDefault="00630199" w:rsidP="00EA6580">
            <w:pPr>
              <w:framePr w:hSpace="187" w:wrap="around" w:vAnchor="page" w:hAnchor="page" w:x="7081" w:y="9311"/>
              <w:spacing w:before="60" w:after="60"/>
              <w:jc w:val="center"/>
              <w:rPr>
                <w:sz w:val="32"/>
              </w:rPr>
            </w:pPr>
            <w:r>
              <w:rPr>
                <w:sz w:val="32"/>
              </w:rPr>
              <w:t>[</w:t>
            </w:r>
            <w:r w:rsidR="00525F75">
              <w:rPr>
                <w:sz w:val="32"/>
              </w:rPr>
              <w:t>Fe(CO)</w:t>
            </w:r>
            <w:r w:rsidR="00525F75">
              <w:rPr>
                <w:position w:val="-6"/>
                <w:sz w:val="28"/>
              </w:rPr>
              <w:t>4</w:t>
            </w:r>
            <w:r w:rsidRPr="00630199">
              <w:rPr>
                <w:sz w:val="32"/>
              </w:rPr>
              <w:t>]</w:t>
            </w:r>
            <w:r w:rsidR="00525F75">
              <w:rPr>
                <w:position w:val="8"/>
                <w:sz w:val="28"/>
              </w:rPr>
              <w:t>2</w:t>
            </w:r>
            <w:r w:rsidR="00525F75">
              <w:rPr>
                <w:rFonts w:ascii="Symbol" w:hAnsi="Symbol"/>
                <w:position w:val="8"/>
                <w:sz w:val="28"/>
              </w:rPr>
              <w:t></w:t>
            </w:r>
          </w:p>
        </w:tc>
        <w:tc>
          <w:tcPr>
            <w:tcW w:w="1530" w:type="dxa"/>
          </w:tcPr>
          <w:p w14:paraId="727B7915" w14:textId="77777777" w:rsidR="00525F75" w:rsidRDefault="00525F75" w:rsidP="00EA6580">
            <w:pPr>
              <w:framePr w:hSpace="187" w:wrap="around" w:vAnchor="page" w:hAnchor="page" w:x="7081" w:y="9311"/>
              <w:spacing w:before="60" w:after="60"/>
              <w:jc w:val="center"/>
              <w:rPr>
                <w:sz w:val="32"/>
              </w:rPr>
            </w:pPr>
            <w:r>
              <w:rPr>
                <w:sz w:val="32"/>
              </w:rPr>
              <w:t>1790</w:t>
            </w:r>
          </w:p>
        </w:tc>
      </w:tr>
      <w:tr w:rsidR="00525F75" w14:paraId="2A107275" w14:textId="77777777">
        <w:tc>
          <w:tcPr>
            <w:tcW w:w="1188" w:type="dxa"/>
            <w:tcBorders>
              <w:top w:val="single" w:sz="6" w:space="0" w:color="auto"/>
            </w:tcBorders>
          </w:tcPr>
          <w:p w14:paraId="2417B9DC" w14:textId="77777777" w:rsidR="00525F75" w:rsidRDefault="00525F75" w:rsidP="00EA6580">
            <w:pPr>
              <w:framePr w:hSpace="187" w:wrap="around" w:vAnchor="page" w:hAnchor="page" w:x="7081" w:y="9311"/>
              <w:spacing w:before="60" w:after="60"/>
              <w:jc w:val="center"/>
              <w:rPr>
                <w:sz w:val="32"/>
              </w:rPr>
            </w:pPr>
          </w:p>
        </w:tc>
        <w:tc>
          <w:tcPr>
            <w:tcW w:w="1980" w:type="dxa"/>
            <w:tcBorders>
              <w:top w:val="single" w:sz="6" w:space="0" w:color="auto"/>
            </w:tcBorders>
          </w:tcPr>
          <w:p w14:paraId="3D41F54E" w14:textId="77777777" w:rsidR="00525F75" w:rsidRDefault="00630199" w:rsidP="00EA6580">
            <w:pPr>
              <w:framePr w:hSpace="187" w:wrap="around" w:vAnchor="page" w:hAnchor="page" w:x="7081" w:y="9311"/>
              <w:spacing w:before="60" w:after="60"/>
              <w:jc w:val="center"/>
              <w:rPr>
                <w:sz w:val="32"/>
              </w:rPr>
            </w:pPr>
            <w:r>
              <w:rPr>
                <w:sz w:val="32"/>
              </w:rPr>
              <w:t>[</w:t>
            </w:r>
            <w:r w:rsidR="00525F75">
              <w:rPr>
                <w:sz w:val="32"/>
              </w:rPr>
              <w:t>Mn(CO)</w:t>
            </w:r>
            <w:r w:rsidR="00525F75">
              <w:rPr>
                <w:position w:val="-6"/>
                <w:sz w:val="28"/>
              </w:rPr>
              <w:t>6</w:t>
            </w:r>
            <w:r w:rsidRPr="00630199">
              <w:rPr>
                <w:sz w:val="32"/>
              </w:rPr>
              <w:t>]</w:t>
            </w:r>
            <w:r w:rsidR="00525F75">
              <w:rPr>
                <w:position w:val="8"/>
                <w:sz w:val="28"/>
              </w:rPr>
              <w:t>+</w:t>
            </w:r>
          </w:p>
        </w:tc>
        <w:tc>
          <w:tcPr>
            <w:tcW w:w="1530" w:type="dxa"/>
            <w:tcBorders>
              <w:top w:val="single" w:sz="6" w:space="0" w:color="auto"/>
            </w:tcBorders>
          </w:tcPr>
          <w:p w14:paraId="266C76A6" w14:textId="77777777" w:rsidR="00525F75" w:rsidRDefault="00525F75" w:rsidP="00EA6580">
            <w:pPr>
              <w:framePr w:hSpace="187" w:wrap="around" w:vAnchor="page" w:hAnchor="page" w:x="7081" w:y="9311"/>
              <w:spacing w:before="60" w:after="60"/>
              <w:jc w:val="center"/>
              <w:rPr>
                <w:sz w:val="32"/>
              </w:rPr>
            </w:pPr>
            <w:r>
              <w:rPr>
                <w:sz w:val="32"/>
              </w:rPr>
              <w:t>2090</w:t>
            </w:r>
          </w:p>
        </w:tc>
      </w:tr>
      <w:tr w:rsidR="00525F75" w14:paraId="2E303D4D" w14:textId="77777777">
        <w:tc>
          <w:tcPr>
            <w:tcW w:w="1188" w:type="dxa"/>
          </w:tcPr>
          <w:p w14:paraId="5403B62A" w14:textId="77777777" w:rsidR="00525F75" w:rsidRDefault="00525F75" w:rsidP="00EA6580">
            <w:pPr>
              <w:framePr w:hSpace="187" w:wrap="around" w:vAnchor="page" w:hAnchor="page" w:x="7081" w:y="9311"/>
              <w:spacing w:before="60" w:after="60"/>
              <w:jc w:val="center"/>
              <w:rPr>
                <w:sz w:val="32"/>
              </w:rPr>
            </w:pPr>
            <w:r>
              <w:rPr>
                <w:i/>
                <w:sz w:val="32"/>
              </w:rPr>
              <w:t>d</w:t>
            </w:r>
            <w:r>
              <w:rPr>
                <w:position w:val="8"/>
                <w:sz w:val="28"/>
              </w:rPr>
              <w:t>6</w:t>
            </w:r>
          </w:p>
        </w:tc>
        <w:tc>
          <w:tcPr>
            <w:tcW w:w="1980" w:type="dxa"/>
          </w:tcPr>
          <w:p w14:paraId="2D7043EC" w14:textId="77777777" w:rsidR="00525F75" w:rsidRDefault="00525F75" w:rsidP="00EA6580">
            <w:pPr>
              <w:framePr w:hSpace="187" w:wrap="around" w:vAnchor="page" w:hAnchor="page" w:x="7081" w:y="9311"/>
              <w:spacing w:before="60" w:after="60"/>
              <w:jc w:val="center"/>
              <w:rPr>
                <w:sz w:val="32"/>
              </w:rPr>
            </w:pPr>
            <w:r>
              <w:rPr>
                <w:sz w:val="32"/>
              </w:rPr>
              <w:t>Cr(CO)</w:t>
            </w:r>
            <w:r>
              <w:rPr>
                <w:position w:val="-6"/>
                <w:sz w:val="28"/>
              </w:rPr>
              <w:t>6</w:t>
            </w:r>
          </w:p>
        </w:tc>
        <w:tc>
          <w:tcPr>
            <w:tcW w:w="1530" w:type="dxa"/>
          </w:tcPr>
          <w:p w14:paraId="46EA8655" w14:textId="77777777" w:rsidR="00525F75" w:rsidRDefault="00525F75" w:rsidP="00EA6580">
            <w:pPr>
              <w:framePr w:hSpace="187" w:wrap="around" w:vAnchor="page" w:hAnchor="page" w:x="7081" w:y="9311"/>
              <w:spacing w:before="60" w:after="60"/>
              <w:jc w:val="center"/>
              <w:rPr>
                <w:sz w:val="32"/>
              </w:rPr>
            </w:pPr>
            <w:r>
              <w:rPr>
                <w:sz w:val="32"/>
              </w:rPr>
              <w:t>2000</w:t>
            </w:r>
          </w:p>
        </w:tc>
      </w:tr>
      <w:tr w:rsidR="00525F75" w14:paraId="642F2776" w14:textId="77777777">
        <w:tc>
          <w:tcPr>
            <w:tcW w:w="1188" w:type="dxa"/>
            <w:tcBorders>
              <w:bottom w:val="single" w:sz="12" w:space="0" w:color="auto"/>
            </w:tcBorders>
          </w:tcPr>
          <w:p w14:paraId="0BAC8553" w14:textId="77777777" w:rsidR="00525F75" w:rsidRDefault="00525F75" w:rsidP="00EA6580">
            <w:pPr>
              <w:framePr w:hSpace="187" w:wrap="around" w:vAnchor="page" w:hAnchor="page" w:x="7081" w:y="9311"/>
              <w:spacing w:before="60" w:after="60"/>
              <w:jc w:val="center"/>
              <w:rPr>
                <w:sz w:val="32"/>
              </w:rPr>
            </w:pPr>
          </w:p>
        </w:tc>
        <w:tc>
          <w:tcPr>
            <w:tcW w:w="1980" w:type="dxa"/>
            <w:tcBorders>
              <w:bottom w:val="single" w:sz="12" w:space="0" w:color="auto"/>
            </w:tcBorders>
          </w:tcPr>
          <w:p w14:paraId="7483662A" w14:textId="77777777" w:rsidR="00525F75" w:rsidRDefault="00630199" w:rsidP="00EA6580">
            <w:pPr>
              <w:framePr w:hSpace="187" w:wrap="around" w:vAnchor="page" w:hAnchor="page" w:x="7081" w:y="9311"/>
              <w:spacing w:before="60" w:after="60"/>
              <w:jc w:val="center"/>
              <w:rPr>
                <w:sz w:val="32"/>
              </w:rPr>
            </w:pPr>
            <w:r>
              <w:rPr>
                <w:sz w:val="32"/>
              </w:rPr>
              <w:t>[</w:t>
            </w:r>
            <w:r w:rsidR="00525F75">
              <w:rPr>
                <w:sz w:val="32"/>
              </w:rPr>
              <w:t>V(CO)</w:t>
            </w:r>
            <w:r w:rsidR="00525F75">
              <w:rPr>
                <w:position w:val="-6"/>
                <w:sz w:val="28"/>
              </w:rPr>
              <w:t>6</w:t>
            </w:r>
            <w:r w:rsidRPr="00630199">
              <w:rPr>
                <w:sz w:val="32"/>
              </w:rPr>
              <w:t>]</w:t>
            </w:r>
            <w:r w:rsidR="00525F75">
              <w:rPr>
                <w:rFonts w:ascii="Symbol" w:hAnsi="Symbol"/>
                <w:position w:val="8"/>
                <w:sz w:val="28"/>
              </w:rPr>
              <w:t></w:t>
            </w:r>
          </w:p>
        </w:tc>
        <w:tc>
          <w:tcPr>
            <w:tcW w:w="1530" w:type="dxa"/>
            <w:tcBorders>
              <w:bottom w:val="single" w:sz="12" w:space="0" w:color="auto"/>
            </w:tcBorders>
          </w:tcPr>
          <w:p w14:paraId="6FF34F1E" w14:textId="77777777" w:rsidR="00525F75" w:rsidRDefault="00525F75" w:rsidP="00EA6580">
            <w:pPr>
              <w:framePr w:hSpace="187" w:wrap="around" w:vAnchor="page" w:hAnchor="page" w:x="7081" w:y="9311"/>
              <w:spacing w:before="60" w:after="60"/>
              <w:jc w:val="center"/>
              <w:rPr>
                <w:sz w:val="32"/>
              </w:rPr>
            </w:pPr>
            <w:r>
              <w:rPr>
                <w:sz w:val="32"/>
              </w:rPr>
              <w:t>1860</w:t>
            </w:r>
          </w:p>
        </w:tc>
      </w:tr>
    </w:tbl>
    <w:p w14:paraId="0009B390" w14:textId="77777777" w:rsidR="00525F75" w:rsidRDefault="00525F75">
      <w:pPr>
        <w:ind w:firstLine="432"/>
        <w:jc w:val="both"/>
        <w:rPr>
          <w:sz w:val="36"/>
        </w:rPr>
      </w:pPr>
      <w:r>
        <w:rPr>
          <w:sz w:val="36"/>
        </w:rPr>
        <w:t xml:space="preserve">As the electron density on a metal center increases, more </w:t>
      </w:r>
      <w:r>
        <w:rPr>
          <w:rFonts w:ascii="Symbol" w:hAnsi="Symbol"/>
          <w:sz w:val="36"/>
        </w:rPr>
        <w:t></w:t>
      </w:r>
      <w:r>
        <w:rPr>
          <w:sz w:val="36"/>
        </w:rPr>
        <w:t>-back</w:t>
      </w:r>
      <w:r>
        <w:rPr>
          <w:sz w:val="36"/>
        </w:rPr>
        <w:softHyphen/>
        <w:t xml:space="preserve">bonding to the CO ligand(s) takes place.  This futher weakens the C-O bond by pumping more electron density into the formally empty carbonyl </w:t>
      </w:r>
      <w:r>
        <w:rPr>
          <w:rFonts w:ascii="Symbol" w:hAnsi="Symbol"/>
          <w:sz w:val="36"/>
        </w:rPr>
        <w:t></w:t>
      </w:r>
      <w:r>
        <w:rPr>
          <w:sz w:val="36"/>
        </w:rPr>
        <w:t>* orbital</w:t>
      </w:r>
      <w:r w:rsidR="00045163">
        <w:rPr>
          <w:sz w:val="36"/>
        </w:rPr>
        <w:t xml:space="preserve"> and</w:t>
      </w:r>
      <w:r>
        <w:rPr>
          <w:sz w:val="36"/>
        </w:rPr>
        <w:t xml:space="preserve"> increases the M-CO bond strength making it more double-bond-like</w:t>
      </w:r>
      <w:r w:rsidR="00045163">
        <w:rPr>
          <w:sz w:val="36"/>
        </w:rPr>
        <w:t xml:space="preserve"> (</w:t>
      </w:r>
      <w:r>
        <w:rPr>
          <w:sz w:val="36"/>
        </w:rPr>
        <w:t xml:space="preserve">resonance structure </w:t>
      </w:r>
      <w:r>
        <w:rPr>
          <w:b/>
          <w:color w:val="FF00FF"/>
          <w:sz w:val="36"/>
        </w:rPr>
        <w:t>M=C=O</w:t>
      </w:r>
      <w:r w:rsidR="00045163">
        <w:rPr>
          <w:sz w:val="36"/>
        </w:rPr>
        <w:t>)</w:t>
      </w:r>
      <w:r>
        <w:rPr>
          <w:sz w:val="36"/>
        </w:rPr>
        <w:t>.</w:t>
      </w:r>
      <w:r w:rsidR="00045163">
        <w:rPr>
          <w:sz w:val="36"/>
        </w:rPr>
        <w:t xml:space="preserve">  </w:t>
      </w:r>
      <w:r>
        <w:rPr>
          <w:sz w:val="36"/>
        </w:rPr>
        <w:t xml:space="preserve">This can clearly be seen on the table to the right that illustrates the effect of charge and electronegativity on the amount of metal to CO </w:t>
      </w:r>
      <w:r>
        <w:rPr>
          <w:rFonts w:ascii="Symbol" w:hAnsi="Symbol"/>
          <w:sz w:val="36"/>
        </w:rPr>
        <w:t></w:t>
      </w:r>
      <w:r>
        <w:rPr>
          <w:sz w:val="36"/>
        </w:rPr>
        <w:t>-back</w:t>
      </w:r>
      <w:r>
        <w:rPr>
          <w:sz w:val="36"/>
        </w:rPr>
        <w:softHyphen/>
        <w:t>bonding and the CO IR stretching frequency.</w:t>
      </w:r>
    </w:p>
    <w:p w14:paraId="0F3A38B0" w14:textId="77777777" w:rsidR="00525F75" w:rsidRDefault="00525F75">
      <w:pPr>
        <w:jc w:val="both"/>
        <w:rPr>
          <w:sz w:val="36"/>
        </w:rPr>
      </w:pPr>
      <w:r>
        <w:rPr>
          <w:sz w:val="36"/>
        </w:rPr>
        <w:lastRenderedPageBreak/>
        <w:t xml:space="preserve">Shown below is another example of the dramatic effect on the </w:t>
      </w:r>
      <w:r>
        <w:rPr>
          <w:rFonts w:ascii="Symbol" w:hAnsi="Symbol"/>
          <w:sz w:val="36"/>
        </w:rPr>
        <w:t></w:t>
      </w:r>
      <w:r>
        <w:rPr>
          <w:position w:val="-6"/>
        </w:rPr>
        <w:t>CO</w:t>
      </w:r>
      <w:r>
        <w:rPr>
          <w:sz w:val="36"/>
        </w:rPr>
        <w:t xml:space="preserve"> IR stretching frequencies on reducing Fe</w:t>
      </w:r>
      <w:r>
        <w:rPr>
          <w:position w:val="-8"/>
          <w:sz w:val="28"/>
        </w:rPr>
        <w:t>2</w:t>
      </w:r>
      <w:r>
        <w:rPr>
          <w:sz w:val="36"/>
        </w:rPr>
        <w:t>(</w:t>
      </w:r>
      <w:r>
        <w:rPr>
          <w:rFonts w:ascii="Symbol" w:hAnsi="Symbol"/>
          <w:sz w:val="36"/>
        </w:rPr>
        <w:t></w:t>
      </w:r>
      <w:r>
        <w:rPr>
          <w:sz w:val="36"/>
        </w:rPr>
        <w:t>-PPh</w:t>
      </w:r>
      <w:r>
        <w:rPr>
          <w:position w:val="-8"/>
          <w:sz w:val="28"/>
        </w:rPr>
        <w:t>2</w:t>
      </w:r>
      <w:r>
        <w:rPr>
          <w:sz w:val="36"/>
        </w:rPr>
        <w:t>)</w:t>
      </w:r>
      <w:r>
        <w:rPr>
          <w:position w:val="-8"/>
          <w:sz w:val="28"/>
        </w:rPr>
        <w:t>2</w:t>
      </w:r>
      <w:r>
        <w:rPr>
          <w:sz w:val="36"/>
        </w:rPr>
        <w:t>(CO)</w:t>
      </w:r>
      <w:r>
        <w:rPr>
          <w:position w:val="-8"/>
          <w:sz w:val="28"/>
        </w:rPr>
        <w:t>6</w:t>
      </w:r>
      <w:r>
        <w:rPr>
          <w:sz w:val="36"/>
        </w:rPr>
        <w:t xml:space="preserve"> by 2 electrons to form the dianionic complex [Fe</w:t>
      </w:r>
      <w:r>
        <w:rPr>
          <w:position w:val="-8"/>
          <w:sz w:val="28"/>
        </w:rPr>
        <w:t>2</w:t>
      </w:r>
      <w:r>
        <w:rPr>
          <w:sz w:val="36"/>
        </w:rPr>
        <w:t>(</w:t>
      </w:r>
      <w:r>
        <w:rPr>
          <w:rFonts w:ascii="Symbol" w:hAnsi="Symbol"/>
          <w:sz w:val="36"/>
        </w:rPr>
        <w:t></w:t>
      </w:r>
      <w:r>
        <w:rPr>
          <w:sz w:val="36"/>
        </w:rPr>
        <w:t>-PPh</w:t>
      </w:r>
      <w:r>
        <w:rPr>
          <w:position w:val="-8"/>
          <w:sz w:val="28"/>
        </w:rPr>
        <w:t>2</w:t>
      </w:r>
      <w:r>
        <w:rPr>
          <w:sz w:val="36"/>
        </w:rPr>
        <w:t>)</w:t>
      </w:r>
      <w:r>
        <w:rPr>
          <w:position w:val="-8"/>
          <w:sz w:val="28"/>
        </w:rPr>
        <w:t>2</w:t>
      </w:r>
      <w:r>
        <w:rPr>
          <w:sz w:val="36"/>
        </w:rPr>
        <w:t>(CO)</w:t>
      </w:r>
      <w:r>
        <w:rPr>
          <w:position w:val="-8"/>
          <w:sz w:val="28"/>
        </w:rPr>
        <w:t>6</w:t>
      </w:r>
      <w:r>
        <w:rPr>
          <w:sz w:val="36"/>
        </w:rPr>
        <w:t>]</w:t>
      </w:r>
      <w:r>
        <w:rPr>
          <w:position w:val="8"/>
          <w:sz w:val="28"/>
        </w:rPr>
        <w:t>2</w:t>
      </w:r>
      <w:r>
        <w:rPr>
          <w:rFonts w:ascii="Symbol" w:hAnsi="Symbol"/>
          <w:position w:val="8"/>
          <w:sz w:val="28"/>
        </w:rPr>
        <w:t></w:t>
      </w:r>
      <w:r>
        <w:rPr>
          <w:sz w:val="36"/>
        </w:rPr>
        <w:t xml:space="preserve">.  The average </w:t>
      </w:r>
      <w:r>
        <w:rPr>
          <w:rFonts w:ascii="Symbol" w:hAnsi="Symbol"/>
          <w:sz w:val="36"/>
        </w:rPr>
        <w:t></w:t>
      </w:r>
      <w:r>
        <w:rPr>
          <w:position w:val="-6"/>
        </w:rPr>
        <w:t>CO</w:t>
      </w:r>
      <w:r>
        <w:rPr>
          <w:sz w:val="36"/>
        </w:rPr>
        <w:t xml:space="preserve"> frequency shifts almost 150 cm</w:t>
      </w:r>
      <w:r>
        <w:rPr>
          <w:rFonts w:ascii="Symbol" w:hAnsi="Symbol"/>
          <w:position w:val="8"/>
          <w:sz w:val="28"/>
        </w:rPr>
        <w:t></w:t>
      </w:r>
      <w:r>
        <w:rPr>
          <w:position w:val="8"/>
          <w:sz w:val="28"/>
        </w:rPr>
        <w:t>1</w:t>
      </w:r>
      <w:r>
        <w:rPr>
          <w:sz w:val="36"/>
        </w:rPr>
        <w:t xml:space="preserve"> to lower energy on reduction.  </w:t>
      </w:r>
    </w:p>
    <w:p w14:paraId="479D7335" w14:textId="77777777" w:rsidR="00525F75" w:rsidRDefault="0002499A" w:rsidP="00045163">
      <w:pPr>
        <w:jc w:val="center"/>
        <w:rPr>
          <w:sz w:val="36"/>
        </w:rPr>
      </w:pPr>
      <w:r>
        <w:rPr>
          <w:noProof/>
          <w:sz w:val="36"/>
        </w:rPr>
        <w:drawing>
          <wp:inline distT="0" distB="0" distL="0" distR="0" wp14:anchorId="3CDC01DA" wp14:editId="5F3FD200">
            <wp:extent cx="5581740" cy="177128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71-IR-spectra-Fe2-dimer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5002" cy="1775496"/>
                    </a:xfrm>
                    <a:prstGeom prst="rect">
                      <a:avLst/>
                    </a:prstGeom>
                  </pic:spPr>
                </pic:pic>
              </a:graphicData>
            </a:graphic>
          </wp:inline>
        </w:drawing>
      </w:r>
    </w:p>
    <w:p w14:paraId="7E599362" w14:textId="77777777" w:rsidR="00525F75" w:rsidRDefault="00525F75">
      <w:pPr>
        <w:jc w:val="both"/>
        <w:rPr>
          <w:sz w:val="36"/>
        </w:rPr>
      </w:pPr>
      <w:r>
        <w:rPr>
          <w:sz w:val="36"/>
        </w:rPr>
        <w:t>The carbonyl region in the IR spectrum can be very distinctive and useful for help in assigning structures and for indicating the relative amount of electron density present on the metal</w:t>
      </w:r>
      <w:r w:rsidR="00DB1F8B">
        <w:rPr>
          <w:sz w:val="36"/>
        </w:rPr>
        <w:t xml:space="preserve"> (dppm = Ph</w:t>
      </w:r>
      <w:r w:rsidR="00DB1F8B" w:rsidRPr="00DB1F8B">
        <w:rPr>
          <w:position w:val="-8"/>
          <w:sz w:val="28"/>
        </w:rPr>
        <w:t>2</w:t>
      </w:r>
      <w:r w:rsidR="00DB1F8B">
        <w:rPr>
          <w:sz w:val="36"/>
        </w:rPr>
        <w:t>PCH</w:t>
      </w:r>
      <w:r w:rsidR="00DB1F8B" w:rsidRPr="00DB1F8B">
        <w:rPr>
          <w:position w:val="-8"/>
          <w:sz w:val="28"/>
        </w:rPr>
        <w:t>2</w:t>
      </w:r>
      <w:r w:rsidR="00DB1F8B">
        <w:rPr>
          <w:sz w:val="36"/>
        </w:rPr>
        <w:t>PPh</w:t>
      </w:r>
      <w:r w:rsidR="00DB1F8B" w:rsidRPr="00DB1F8B">
        <w:rPr>
          <w:position w:val="-8"/>
          <w:sz w:val="28"/>
        </w:rPr>
        <w:t>2</w:t>
      </w:r>
      <w:r w:rsidR="00DB1F8B">
        <w:rPr>
          <w:sz w:val="36"/>
        </w:rPr>
        <w:t xml:space="preserve">, Ph groups not shown on structural drawings below):  </w:t>
      </w:r>
      <w:r>
        <w:rPr>
          <w:sz w:val="36"/>
        </w:rPr>
        <w:t xml:space="preserve">  </w:t>
      </w:r>
    </w:p>
    <w:p w14:paraId="4D780A24" w14:textId="77777777" w:rsidR="00525F75" w:rsidRDefault="0067732D" w:rsidP="008428C5">
      <w:pPr>
        <w:spacing w:after="120"/>
        <w:jc w:val="center"/>
        <w:rPr>
          <w:sz w:val="36"/>
        </w:rPr>
      </w:pPr>
      <w:r>
        <w:rPr>
          <w:noProof/>
          <w:sz w:val="36"/>
        </w:rPr>
        <w:drawing>
          <wp:inline distT="0" distB="0" distL="0" distR="0" wp14:anchorId="2E68209E" wp14:editId="6BB82656">
            <wp:extent cx="5932765" cy="3528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71-IR-spectra-Ni2(CO)x(dp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212" cy="3534276"/>
                    </a:xfrm>
                    <a:prstGeom prst="rect">
                      <a:avLst/>
                    </a:prstGeom>
                  </pic:spPr>
                </pic:pic>
              </a:graphicData>
            </a:graphic>
          </wp:inline>
        </w:drawing>
      </w:r>
    </w:p>
    <w:p w14:paraId="1129E484" w14:textId="77777777" w:rsidR="008428C5" w:rsidRDefault="008428C5" w:rsidP="008428C5">
      <w:pPr>
        <w:rPr>
          <w:sz w:val="36"/>
        </w:rPr>
      </w:pPr>
      <w:r>
        <w:rPr>
          <w:sz w:val="36"/>
        </w:rPr>
        <w:t>The bottom IR spectrum above represents an equilibrium mixture of mostly Ni(CO)</w:t>
      </w:r>
      <w:r w:rsidRPr="008428C5">
        <w:rPr>
          <w:sz w:val="36"/>
          <w:vertAlign w:val="subscript"/>
        </w:rPr>
        <w:t>3</w:t>
      </w:r>
      <w:r>
        <w:rPr>
          <w:sz w:val="36"/>
        </w:rPr>
        <w:t>(</w:t>
      </w:r>
      <w:r w:rsidRPr="008428C5">
        <w:rPr>
          <w:rFonts w:ascii="Symbol" w:hAnsi="Symbol"/>
          <w:sz w:val="36"/>
        </w:rPr>
        <w:t></w:t>
      </w:r>
      <w:r w:rsidRPr="008428C5">
        <w:rPr>
          <w:sz w:val="36"/>
          <w:vertAlign w:val="superscript"/>
        </w:rPr>
        <w:t>1</w:t>
      </w:r>
      <w:r>
        <w:rPr>
          <w:sz w:val="36"/>
        </w:rPr>
        <w:t>-dppm) and some Ni</w:t>
      </w:r>
      <w:r w:rsidRPr="008428C5">
        <w:rPr>
          <w:sz w:val="36"/>
          <w:vertAlign w:val="subscript"/>
        </w:rPr>
        <w:t>2</w:t>
      </w:r>
      <w:r>
        <w:rPr>
          <w:sz w:val="36"/>
        </w:rPr>
        <w:t>(CO)</w:t>
      </w:r>
      <w:r w:rsidRPr="008428C5">
        <w:rPr>
          <w:sz w:val="36"/>
          <w:vertAlign w:val="subscript"/>
        </w:rPr>
        <w:t>4</w:t>
      </w:r>
      <w:r>
        <w:rPr>
          <w:sz w:val="36"/>
        </w:rPr>
        <w:t>(dppm)</w:t>
      </w:r>
      <w:r w:rsidRPr="008428C5">
        <w:rPr>
          <w:sz w:val="36"/>
          <w:vertAlign w:val="subscript"/>
        </w:rPr>
        <w:t>2</w:t>
      </w:r>
      <w:r>
        <w:rPr>
          <w:sz w:val="36"/>
        </w:rPr>
        <w:t xml:space="preserve">.  </w:t>
      </w:r>
    </w:p>
    <w:p w14:paraId="0F3062D7" w14:textId="77777777" w:rsidR="00525F75" w:rsidRDefault="00525F75">
      <w:pPr>
        <w:spacing w:after="120"/>
        <w:rPr>
          <w:b/>
          <w:i/>
          <w:sz w:val="36"/>
        </w:rPr>
      </w:pPr>
      <w:r>
        <w:rPr>
          <w:b/>
          <w:i/>
          <w:sz w:val="36"/>
        </w:rPr>
        <w:br w:type="column"/>
      </w:r>
      <w:r>
        <w:rPr>
          <w:b/>
          <w:i/>
          <w:sz w:val="36"/>
        </w:rPr>
        <w:lastRenderedPageBreak/>
        <w:t>Ligand Donation Effects: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78"/>
        <w:gridCol w:w="1980"/>
      </w:tblGrid>
      <w:tr w:rsidR="00525F75" w14:paraId="560BDD44" w14:textId="77777777">
        <w:tc>
          <w:tcPr>
            <w:tcW w:w="3078" w:type="dxa"/>
            <w:tcBorders>
              <w:top w:val="single" w:sz="12" w:space="0" w:color="auto"/>
              <w:bottom w:val="single" w:sz="12" w:space="0" w:color="auto"/>
            </w:tcBorders>
          </w:tcPr>
          <w:p w14:paraId="4E4C7F23" w14:textId="77777777" w:rsidR="00525F75" w:rsidRDefault="00525F75" w:rsidP="005455B9">
            <w:pPr>
              <w:framePr w:hSpace="187" w:vSpace="144" w:wrap="around" w:vAnchor="text" w:hAnchor="page" w:x="6769" w:y="1086"/>
              <w:spacing w:before="60" w:after="60"/>
              <w:rPr>
                <w:b/>
                <w:sz w:val="32"/>
              </w:rPr>
            </w:pPr>
            <w:r>
              <w:rPr>
                <w:b/>
                <w:sz w:val="32"/>
              </w:rPr>
              <w:t>Complex</w:t>
            </w:r>
          </w:p>
        </w:tc>
        <w:tc>
          <w:tcPr>
            <w:tcW w:w="1980" w:type="dxa"/>
            <w:tcBorders>
              <w:top w:val="single" w:sz="12" w:space="0" w:color="auto"/>
              <w:bottom w:val="single" w:sz="12" w:space="0" w:color="auto"/>
            </w:tcBorders>
          </w:tcPr>
          <w:p w14:paraId="67B641EC" w14:textId="77777777" w:rsidR="00525F75" w:rsidRDefault="00525F75" w:rsidP="005455B9">
            <w:pPr>
              <w:framePr w:hSpace="187" w:vSpace="144" w:wrap="around" w:vAnchor="text" w:hAnchor="page" w:x="6769" w:y="1086"/>
              <w:spacing w:before="60" w:after="60"/>
              <w:jc w:val="center"/>
              <w:rPr>
                <w:b/>
                <w:sz w:val="32"/>
              </w:rPr>
            </w:pPr>
            <w:r>
              <w:rPr>
                <w:rFonts w:ascii="Symbol" w:hAnsi="Symbol"/>
                <w:b/>
                <w:sz w:val="32"/>
              </w:rPr>
              <w:t></w:t>
            </w:r>
            <w:r>
              <w:rPr>
                <w:b/>
                <w:position w:val="-6"/>
              </w:rPr>
              <w:t>CO</w:t>
            </w:r>
            <w:r>
              <w:rPr>
                <w:b/>
                <w:sz w:val="32"/>
              </w:rPr>
              <w:t xml:space="preserve"> cm</w:t>
            </w:r>
            <w:r w:rsidRPr="005830FD">
              <w:rPr>
                <w:rFonts w:ascii="Symbol" w:hAnsi="Symbol"/>
                <w:b/>
                <w:position w:val="8"/>
                <w:szCs w:val="24"/>
              </w:rPr>
              <w:t></w:t>
            </w:r>
            <w:r w:rsidRPr="005830FD">
              <w:rPr>
                <w:b/>
                <w:position w:val="8"/>
                <w:szCs w:val="24"/>
              </w:rPr>
              <w:t>1</w:t>
            </w:r>
          </w:p>
        </w:tc>
      </w:tr>
      <w:tr w:rsidR="00525F75" w14:paraId="5A3891FE" w14:textId="77777777">
        <w:tc>
          <w:tcPr>
            <w:tcW w:w="3078" w:type="dxa"/>
            <w:tcBorders>
              <w:top w:val="nil"/>
            </w:tcBorders>
          </w:tcPr>
          <w:p w14:paraId="20344E13" w14:textId="77777777" w:rsidR="00525F75" w:rsidRDefault="00525F75" w:rsidP="005455B9">
            <w:pPr>
              <w:framePr w:hSpace="187" w:vSpace="144" w:wrap="around" w:vAnchor="text" w:hAnchor="page" w:x="6769" w:y="1086"/>
              <w:spacing w:before="60" w:after="60"/>
              <w:rPr>
                <w:sz w:val="32"/>
              </w:rPr>
            </w:pPr>
            <w:r>
              <w:rPr>
                <w:sz w:val="32"/>
              </w:rPr>
              <w:t>Mo(CO)</w:t>
            </w:r>
            <w:r>
              <w:rPr>
                <w:position w:val="-6"/>
                <w:sz w:val="28"/>
              </w:rPr>
              <w:t>3</w:t>
            </w:r>
            <w:r>
              <w:rPr>
                <w:sz w:val="32"/>
              </w:rPr>
              <w:t>(PF</w:t>
            </w:r>
            <w:r>
              <w:rPr>
                <w:position w:val="-6"/>
                <w:sz w:val="28"/>
              </w:rPr>
              <w:t>3</w:t>
            </w:r>
            <w:r>
              <w:rPr>
                <w:sz w:val="32"/>
              </w:rPr>
              <w:t>)</w:t>
            </w:r>
            <w:r>
              <w:rPr>
                <w:position w:val="-6"/>
                <w:sz w:val="28"/>
              </w:rPr>
              <w:t>3</w:t>
            </w:r>
            <w:r>
              <w:rPr>
                <w:sz w:val="32"/>
              </w:rPr>
              <w:t xml:space="preserve">  </w:t>
            </w:r>
          </w:p>
        </w:tc>
        <w:tc>
          <w:tcPr>
            <w:tcW w:w="1980" w:type="dxa"/>
            <w:tcBorders>
              <w:top w:val="nil"/>
            </w:tcBorders>
          </w:tcPr>
          <w:p w14:paraId="11A3F69D" w14:textId="77777777" w:rsidR="00525F75" w:rsidRDefault="00525F75" w:rsidP="005455B9">
            <w:pPr>
              <w:framePr w:hSpace="187" w:vSpace="144" w:wrap="around" w:vAnchor="text" w:hAnchor="page" w:x="6769" w:y="1086"/>
              <w:spacing w:before="60" w:after="60"/>
              <w:jc w:val="center"/>
              <w:rPr>
                <w:sz w:val="32"/>
              </w:rPr>
            </w:pPr>
            <w:r>
              <w:rPr>
                <w:sz w:val="32"/>
              </w:rPr>
              <w:t>2090, 2055</w:t>
            </w:r>
          </w:p>
        </w:tc>
      </w:tr>
      <w:tr w:rsidR="00525F75" w14:paraId="09784C86" w14:textId="77777777">
        <w:tc>
          <w:tcPr>
            <w:tcW w:w="3078" w:type="dxa"/>
          </w:tcPr>
          <w:p w14:paraId="47459683" w14:textId="77777777" w:rsidR="00525F75" w:rsidRDefault="00525F75" w:rsidP="005455B9">
            <w:pPr>
              <w:framePr w:hSpace="187" w:vSpace="144" w:wrap="around" w:vAnchor="text" w:hAnchor="page" w:x="6769" w:y="1086"/>
              <w:spacing w:before="60" w:after="60"/>
              <w:rPr>
                <w:sz w:val="32"/>
              </w:rPr>
            </w:pPr>
            <w:r>
              <w:rPr>
                <w:sz w:val="32"/>
              </w:rPr>
              <w:t>Mo(CO)</w:t>
            </w:r>
            <w:r>
              <w:rPr>
                <w:position w:val="-6"/>
                <w:sz w:val="28"/>
              </w:rPr>
              <w:t>3</w:t>
            </w:r>
            <w:r>
              <w:rPr>
                <w:sz w:val="32"/>
              </w:rPr>
              <w:t>(PCl</w:t>
            </w:r>
            <w:r>
              <w:rPr>
                <w:position w:val="-6"/>
                <w:sz w:val="28"/>
              </w:rPr>
              <w:t>3</w:t>
            </w:r>
            <w:r>
              <w:rPr>
                <w:sz w:val="32"/>
              </w:rPr>
              <w:t>)</w:t>
            </w:r>
            <w:r>
              <w:rPr>
                <w:position w:val="-6"/>
                <w:sz w:val="28"/>
              </w:rPr>
              <w:t>3</w:t>
            </w:r>
            <w:r>
              <w:rPr>
                <w:sz w:val="32"/>
              </w:rPr>
              <w:t xml:space="preserve">  </w:t>
            </w:r>
          </w:p>
        </w:tc>
        <w:tc>
          <w:tcPr>
            <w:tcW w:w="1980" w:type="dxa"/>
          </w:tcPr>
          <w:p w14:paraId="53AC063E" w14:textId="77777777" w:rsidR="00525F75" w:rsidRDefault="00525F75" w:rsidP="005455B9">
            <w:pPr>
              <w:framePr w:hSpace="187" w:vSpace="144" w:wrap="around" w:vAnchor="text" w:hAnchor="page" w:x="6769" w:y="1086"/>
              <w:spacing w:before="60" w:after="60"/>
              <w:jc w:val="center"/>
              <w:rPr>
                <w:sz w:val="32"/>
              </w:rPr>
            </w:pPr>
            <w:r>
              <w:rPr>
                <w:sz w:val="32"/>
              </w:rPr>
              <w:t>2040, 1991</w:t>
            </w:r>
          </w:p>
        </w:tc>
      </w:tr>
      <w:tr w:rsidR="00525F75" w14:paraId="43460F9A" w14:textId="77777777">
        <w:tc>
          <w:tcPr>
            <w:tcW w:w="3078" w:type="dxa"/>
          </w:tcPr>
          <w:p w14:paraId="671C558B" w14:textId="77777777" w:rsidR="00525F75" w:rsidRDefault="00525F75" w:rsidP="005455B9">
            <w:pPr>
              <w:framePr w:hSpace="187" w:vSpace="144" w:wrap="around" w:vAnchor="text" w:hAnchor="page" w:x="6769" w:y="1086"/>
              <w:spacing w:before="60" w:after="60"/>
              <w:rPr>
                <w:sz w:val="32"/>
              </w:rPr>
            </w:pPr>
            <w:r>
              <w:rPr>
                <w:sz w:val="32"/>
              </w:rPr>
              <w:t>Mo(CO)</w:t>
            </w:r>
            <w:r>
              <w:rPr>
                <w:position w:val="-6"/>
                <w:sz w:val="28"/>
              </w:rPr>
              <w:t>3</w:t>
            </w:r>
            <w:r>
              <w:rPr>
                <w:sz w:val="32"/>
              </w:rPr>
              <w:t>[P(OMe)</w:t>
            </w:r>
            <w:r>
              <w:rPr>
                <w:position w:val="-6"/>
                <w:sz w:val="28"/>
              </w:rPr>
              <w:t>3</w:t>
            </w:r>
            <w:r>
              <w:rPr>
                <w:sz w:val="32"/>
              </w:rPr>
              <w:t>]</w:t>
            </w:r>
            <w:r>
              <w:rPr>
                <w:position w:val="-6"/>
                <w:sz w:val="28"/>
              </w:rPr>
              <w:t>3</w:t>
            </w:r>
            <w:r>
              <w:rPr>
                <w:sz w:val="32"/>
              </w:rPr>
              <w:t xml:space="preserve">  </w:t>
            </w:r>
          </w:p>
        </w:tc>
        <w:tc>
          <w:tcPr>
            <w:tcW w:w="1980" w:type="dxa"/>
          </w:tcPr>
          <w:p w14:paraId="450A9D6C" w14:textId="77777777" w:rsidR="00525F75" w:rsidRDefault="00525F75" w:rsidP="005455B9">
            <w:pPr>
              <w:framePr w:hSpace="187" w:vSpace="144" w:wrap="around" w:vAnchor="text" w:hAnchor="page" w:x="6769" w:y="1086"/>
              <w:spacing w:before="60" w:after="60"/>
              <w:jc w:val="center"/>
              <w:rPr>
                <w:sz w:val="32"/>
              </w:rPr>
            </w:pPr>
            <w:r>
              <w:rPr>
                <w:sz w:val="32"/>
              </w:rPr>
              <w:t>1977, 1888</w:t>
            </w:r>
          </w:p>
        </w:tc>
      </w:tr>
      <w:tr w:rsidR="00525F75" w14:paraId="417D1748" w14:textId="77777777">
        <w:tc>
          <w:tcPr>
            <w:tcW w:w="3078" w:type="dxa"/>
          </w:tcPr>
          <w:p w14:paraId="71D158D7" w14:textId="77777777" w:rsidR="00525F75" w:rsidRDefault="00525F75" w:rsidP="005455B9">
            <w:pPr>
              <w:framePr w:hSpace="187" w:vSpace="144" w:wrap="around" w:vAnchor="text" w:hAnchor="page" w:x="6769" w:y="1086"/>
              <w:spacing w:before="60" w:after="60"/>
              <w:rPr>
                <w:sz w:val="32"/>
              </w:rPr>
            </w:pPr>
            <w:r>
              <w:rPr>
                <w:sz w:val="32"/>
              </w:rPr>
              <w:t>Mo(CO)</w:t>
            </w:r>
            <w:r>
              <w:rPr>
                <w:position w:val="-6"/>
                <w:sz w:val="28"/>
              </w:rPr>
              <w:t>3</w:t>
            </w:r>
            <w:r>
              <w:rPr>
                <w:sz w:val="32"/>
              </w:rPr>
              <w:t>(PPh</w:t>
            </w:r>
            <w:r>
              <w:rPr>
                <w:position w:val="-6"/>
                <w:sz w:val="28"/>
              </w:rPr>
              <w:t>3</w:t>
            </w:r>
            <w:r>
              <w:rPr>
                <w:sz w:val="32"/>
              </w:rPr>
              <w:t>)</w:t>
            </w:r>
            <w:r>
              <w:rPr>
                <w:position w:val="-6"/>
                <w:sz w:val="28"/>
              </w:rPr>
              <w:t>3</w:t>
            </w:r>
            <w:r>
              <w:rPr>
                <w:sz w:val="32"/>
              </w:rPr>
              <w:t xml:space="preserve">  </w:t>
            </w:r>
          </w:p>
        </w:tc>
        <w:tc>
          <w:tcPr>
            <w:tcW w:w="1980" w:type="dxa"/>
          </w:tcPr>
          <w:p w14:paraId="074A1E67" w14:textId="77777777" w:rsidR="00525F75" w:rsidRDefault="00525F75" w:rsidP="005455B9">
            <w:pPr>
              <w:framePr w:hSpace="187" w:vSpace="144" w:wrap="around" w:vAnchor="text" w:hAnchor="page" w:x="6769" w:y="1086"/>
              <w:spacing w:before="60" w:after="60"/>
              <w:jc w:val="center"/>
              <w:rPr>
                <w:sz w:val="32"/>
              </w:rPr>
            </w:pPr>
            <w:r>
              <w:rPr>
                <w:sz w:val="32"/>
              </w:rPr>
              <w:t>1934, 1835</w:t>
            </w:r>
          </w:p>
        </w:tc>
      </w:tr>
      <w:tr w:rsidR="00525F75" w14:paraId="568C7714" w14:textId="77777777">
        <w:tc>
          <w:tcPr>
            <w:tcW w:w="3078" w:type="dxa"/>
          </w:tcPr>
          <w:p w14:paraId="76F2F208" w14:textId="77777777" w:rsidR="00525F75" w:rsidRDefault="00525F75" w:rsidP="005455B9">
            <w:pPr>
              <w:framePr w:hSpace="187" w:vSpace="144" w:wrap="around" w:vAnchor="text" w:hAnchor="page" w:x="6769" w:y="1086"/>
              <w:spacing w:before="60" w:after="60"/>
              <w:rPr>
                <w:sz w:val="32"/>
              </w:rPr>
            </w:pPr>
            <w:r>
              <w:rPr>
                <w:sz w:val="32"/>
              </w:rPr>
              <w:t>Mo(CO)</w:t>
            </w:r>
            <w:r>
              <w:rPr>
                <w:position w:val="-6"/>
                <w:sz w:val="28"/>
              </w:rPr>
              <w:t>3</w:t>
            </w:r>
            <w:r>
              <w:rPr>
                <w:sz w:val="32"/>
              </w:rPr>
              <w:t>(NCCH</w:t>
            </w:r>
            <w:r>
              <w:rPr>
                <w:position w:val="-6"/>
                <w:sz w:val="28"/>
              </w:rPr>
              <w:t>3</w:t>
            </w:r>
            <w:r>
              <w:rPr>
                <w:sz w:val="32"/>
              </w:rPr>
              <w:t>)</w:t>
            </w:r>
            <w:r>
              <w:rPr>
                <w:position w:val="-6"/>
                <w:sz w:val="28"/>
              </w:rPr>
              <w:t>3</w:t>
            </w:r>
            <w:r>
              <w:rPr>
                <w:sz w:val="32"/>
              </w:rPr>
              <w:t xml:space="preserve">  </w:t>
            </w:r>
          </w:p>
        </w:tc>
        <w:tc>
          <w:tcPr>
            <w:tcW w:w="1980" w:type="dxa"/>
          </w:tcPr>
          <w:p w14:paraId="613C04AE" w14:textId="77777777" w:rsidR="00525F75" w:rsidRDefault="00525F75" w:rsidP="005455B9">
            <w:pPr>
              <w:framePr w:hSpace="187" w:vSpace="144" w:wrap="around" w:vAnchor="text" w:hAnchor="page" w:x="6769" w:y="1086"/>
              <w:spacing w:before="60" w:after="60"/>
              <w:jc w:val="center"/>
              <w:rPr>
                <w:sz w:val="32"/>
              </w:rPr>
            </w:pPr>
            <w:r>
              <w:rPr>
                <w:sz w:val="32"/>
              </w:rPr>
              <w:t>1915, 1783</w:t>
            </w:r>
          </w:p>
        </w:tc>
      </w:tr>
      <w:tr w:rsidR="00525F75" w14:paraId="16186478" w14:textId="77777777">
        <w:tc>
          <w:tcPr>
            <w:tcW w:w="3078" w:type="dxa"/>
          </w:tcPr>
          <w:p w14:paraId="65C11B5F" w14:textId="77777777" w:rsidR="00525F75" w:rsidRDefault="00525F75" w:rsidP="005455B9">
            <w:pPr>
              <w:framePr w:hSpace="187" w:vSpace="144" w:wrap="around" w:vAnchor="text" w:hAnchor="page" w:x="6769" w:y="1086"/>
              <w:spacing w:before="60" w:after="60"/>
              <w:rPr>
                <w:sz w:val="32"/>
              </w:rPr>
            </w:pPr>
            <w:r>
              <w:rPr>
                <w:sz w:val="32"/>
              </w:rPr>
              <w:t>Mo(CO)</w:t>
            </w:r>
            <w:r>
              <w:rPr>
                <w:position w:val="-6"/>
                <w:sz w:val="28"/>
              </w:rPr>
              <w:t>3</w:t>
            </w:r>
            <w:r>
              <w:rPr>
                <w:sz w:val="32"/>
              </w:rPr>
              <w:t>(triamine)</w:t>
            </w:r>
            <w:r>
              <w:rPr>
                <w:position w:val="-6"/>
                <w:sz w:val="28"/>
              </w:rPr>
              <w:t>3</w:t>
            </w:r>
            <w:r>
              <w:rPr>
                <w:sz w:val="32"/>
              </w:rPr>
              <w:t xml:space="preserve">  </w:t>
            </w:r>
          </w:p>
        </w:tc>
        <w:tc>
          <w:tcPr>
            <w:tcW w:w="1980" w:type="dxa"/>
          </w:tcPr>
          <w:p w14:paraId="3C43F4F0" w14:textId="77777777" w:rsidR="00525F75" w:rsidRDefault="00525F75" w:rsidP="005455B9">
            <w:pPr>
              <w:framePr w:hSpace="187" w:vSpace="144" w:wrap="around" w:vAnchor="text" w:hAnchor="page" w:x="6769" w:y="1086"/>
              <w:spacing w:before="60" w:after="60"/>
              <w:jc w:val="center"/>
              <w:rPr>
                <w:sz w:val="32"/>
              </w:rPr>
            </w:pPr>
            <w:r>
              <w:rPr>
                <w:sz w:val="32"/>
              </w:rPr>
              <w:t>1898, 1758</w:t>
            </w:r>
          </w:p>
        </w:tc>
      </w:tr>
      <w:tr w:rsidR="00525F75" w14:paraId="4FF8BFED" w14:textId="77777777">
        <w:tc>
          <w:tcPr>
            <w:tcW w:w="3078" w:type="dxa"/>
          </w:tcPr>
          <w:p w14:paraId="40D31BCC" w14:textId="77777777" w:rsidR="00525F75" w:rsidRDefault="00525F75" w:rsidP="005455B9">
            <w:pPr>
              <w:framePr w:hSpace="187" w:vSpace="144" w:wrap="around" w:vAnchor="text" w:hAnchor="page" w:x="6769" w:y="1086"/>
              <w:spacing w:before="60" w:after="60"/>
              <w:rPr>
                <w:sz w:val="32"/>
              </w:rPr>
            </w:pPr>
            <w:r>
              <w:rPr>
                <w:sz w:val="32"/>
              </w:rPr>
              <w:t>Mo(CO)</w:t>
            </w:r>
            <w:r>
              <w:rPr>
                <w:position w:val="-6"/>
                <w:sz w:val="28"/>
              </w:rPr>
              <w:t>3</w:t>
            </w:r>
            <w:r>
              <w:rPr>
                <w:sz w:val="32"/>
              </w:rPr>
              <w:t>(pyridine)</w:t>
            </w:r>
            <w:r>
              <w:rPr>
                <w:position w:val="-6"/>
                <w:sz w:val="28"/>
              </w:rPr>
              <w:t>3</w:t>
            </w:r>
            <w:r>
              <w:rPr>
                <w:sz w:val="32"/>
              </w:rPr>
              <w:t xml:space="preserve">  </w:t>
            </w:r>
          </w:p>
        </w:tc>
        <w:tc>
          <w:tcPr>
            <w:tcW w:w="1980" w:type="dxa"/>
          </w:tcPr>
          <w:p w14:paraId="7DDE3088" w14:textId="77777777" w:rsidR="00525F75" w:rsidRDefault="00525F75" w:rsidP="005455B9">
            <w:pPr>
              <w:framePr w:hSpace="187" w:vSpace="144" w:wrap="around" w:vAnchor="text" w:hAnchor="page" w:x="6769" w:y="1086"/>
              <w:spacing w:before="60" w:after="60"/>
              <w:jc w:val="center"/>
              <w:rPr>
                <w:sz w:val="32"/>
              </w:rPr>
            </w:pPr>
            <w:r>
              <w:rPr>
                <w:sz w:val="32"/>
              </w:rPr>
              <w:t>1888, 1746</w:t>
            </w:r>
          </w:p>
        </w:tc>
      </w:tr>
    </w:tbl>
    <w:p w14:paraId="14E7BDF1" w14:textId="77777777" w:rsidR="00525F75" w:rsidRDefault="00525F75">
      <w:pPr>
        <w:spacing w:after="120"/>
        <w:ind w:firstLine="432"/>
        <w:jc w:val="both"/>
        <w:rPr>
          <w:sz w:val="36"/>
        </w:rPr>
      </w:pPr>
      <w:r>
        <w:rPr>
          <w:sz w:val="36"/>
        </w:rPr>
        <w:t xml:space="preserve">The ability of the ligands on a metal to donate electron density to the metal center certainly has considerable effect on the absolute amount of electron density on that metal.  This, in turn, naturally effects the </w:t>
      </w:r>
      <w:r>
        <w:rPr>
          <w:rFonts w:ascii="Symbol" w:hAnsi="Symbol"/>
          <w:sz w:val="36"/>
        </w:rPr>
        <w:t></w:t>
      </w:r>
      <w:r>
        <w:rPr>
          <w:position w:val="-6"/>
        </w:rPr>
        <w:t>CO</w:t>
      </w:r>
      <w:r>
        <w:rPr>
          <w:sz w:val="36"/>
        </w:rPr>
        <w:t xml:space="preserve"> IR stretching frequencies in metal carbonyl complexes.  Ligands that are </w:t>
      </w:r>
      <w:r>
        <w:rPr>
          <w:i/>
          <w:sz w:val="36"/>
        </w:rPr>
        <w:t>trans</w:t>
      </w:r>
      <w:r>
        <w:rPr>
          <w:sz w:val="36"/>
        </w:rPr>
        <w:t xml:space="preserve"> to a carbonyl can have a particularly large effect on the ability of the CO ligand to effectively </w:t>
      </w:r>
      <w:r>
        <w:rPr>
          <w:rFonts w:ascii="Symbol" w:hAnsi="Symbol"/>
          <w:sz w:val="36"/>
        </w:rPr>
        <w:t></w:t>
      </w:r>
      <w:r>
        <w:rPr>
          <w:sz w:val="36"/>
        </w:rPr>
        <w:t xml:space="preserve">-backbond to the metal.  For example 2 </w:t>
      </w:r>
      <w:r>
        <w:rPr>
          <w:i/>
          <w:sz w:val="36"/>
        </w:rPr>
        <w:t>trans</w:t>
      </w:r>
      <w:r>
        <w:rPr>
          <w:sz w:val="36"/>
        </w:rPr>
        <w:t xml:space="preserve"> </w:t>
      </w:r>
      <w:r>
        <w:rPr>
          <w:rFonts w:ascii="Symbol" w:hAnsi="Symbol"/>
          <w:sz w:val="36"/>
        </w:rPr>
        <w:t></w:t>
      </w:r>
      <w:r>
        <w:rPr>
          <w:sz w:val="36"/>
        </w:rPr>
        <w:t xml:space="preserve">-backbonding ligands will partially compete for the same </w:t>
      </w:r>
      <w:r>
        <w:rPr>
          <w:i/>
          <w:sz w:val="36"/>
        </w:rPr>
        <w:t>d</w:t>
      </w:r>
      <w:r>
        <w:rPr>
          <w:sz w:val="36"/>
        </w:rPr>
        <w:t xml:space="preserve">-orbital electron density, weakening each others net M-L </w:t>
      </w:r>
      <w:r>
        <w:rPr>
          <w:rFonts w:ascii="Symbol" w:hAnsi="Symbol"/>
          <w:sz w:val="36"/>
        </w:rPr>
        <w:t></w:t>
      </w:r>
      <w:r>
        <w:rPr>
          <w:sz w:val="36"/>
        </w:rPr>
        <w:t xml:space="preserve">-backbonding.  </w:t>
      </w:r>
    </w:p>
    <w:p w14:paraId="196E8E09" w14:textId="77777777" w:rsidR="00525F75" w:rsidRDefault="004A312A" w:rsidP="002022EF">
      <w:pPr>
        <w:spacing w:after="240"/>
        <w:jc w:val="center"/>
        <w:rPr>
          <w:sz w:val="36"/>
        </w:rPr>
      </w:pPr>
      <w:r>
        <w:rPr>
          <w:noProof/>
        </w:rPr>
        <w:drawing>
          <wp:inline distT="0" distB="0" distL="0" distR="0" wp14:anchorId="12A3A263" wp14:editId="2A996E3B">
            <wp:extent cx="3402330" cy="1339850"/>
            <wp:effectExtent l="0" t="0" r="7620" b="0"/>
            <wp:docPr id="7" name="Picture 7" descr="CO-trans-back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trans-backbon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2330" cy="1339850"/>
                    </a:xfrm>
                    <a:prstGeom prst="rect">
                      <a:avLst/>
                    </a:prstGeom>
                    <a:noFill/>
                    <a:ln>
                      <a:noFill/>
                    </a:ln>
                  </pic:spPr>
                </pic:pic>
              </a:graphicData>
            </a:graphic>
          </wp:inline>
        </w:drawing>
      </w:r>
    </w:p>
    <w:p w14:paraId="414BADAF" w14:textId="77777777" w:rsidR="00525F75" w:rsidRDefault="00525F75">
      <w:pPr>
        <w:jc w:val="both"/>
        <w:rPr>
          <w:sz w:val="36"/>
        </w:rPr>
      </w:pPr>
      <w:r>
        <w:rPr>
          <w:sz w:val="36"/>
        </w:rPr>
        <w:t xml:space="preserve">When the </w:t>
      </w:r>
      <w:r>
        <w:rPr>
          <w:i/>
          <w:sz w:val="36"/>
        </w:rPr>
        <w:t>trans</w:t>
      </w:r>
      <w:r>
        <w:rPr>
          <w:sz w:val="36"/>
        </w:rPr>
        <w:t xml:space="preserve"> ligand is a </w:t>
      </w:r>
      <w:r>
        <w:rPr>
          <w:rFonts w:ascii="Symbol" w:hAnsi="Symbol"/>
          <w:sz w:val="36"/>
        </w:rPr>
        <w:t></w:t>
      </w:r>
      <w:r>
        <w:rPr>
          <w:sz w:val="36"/>
        </w:rPr>
        <w:t xml:space="preserve">-donating ligand, this can increase the M-CO bond strength (more M=C=O character) by allowing unimpeded metal to CO </w:t>
      </w:r>
      <w:r>
        <w:rPr>
          <w:rFonts w:ascii="Symbol" w:hAnsi="Symbol"/>
          <w:sz w:val="36"/>
        </w:rPr>
        <w:t></w:t>
      </w:r>
      <w:r>
        <w:rPr>
          <w:sz w:val="36"/>
        </w:rPr>
        <w:t>-backbonding.</w:t>
      </w:r>
      <w:r w:rsidR="005455B9">
        <w:rPr>
          <w:sz w:val="36"/>
        </w:rPr>
        <w:t xml:space="preserve">  Pyridine and amines are not that strong </w:t>
      </w:r>
      <w:r w:rsidR="005455B9" w:rsidRPr="005455B9">
        <w:rPr>
          <w:rFonts w:ascii="Symbol" w:hAnsi="Symbol"/>
          <w:sz w:val="36"/>
        </w:rPr>
        <w:t></w:t>
      </w:r>
      <w:r w:rsidR="005455B9">
        <w:rPr>
          <w:sz w:val="36"/>
        </w:rPr>
        <w:t xml:space="preserve">-donors, but they are even worse </w:t>
      </w:r>
      <w:r w:rsidR="005455B9" w:rsidRPr="005455B9">
        <w:rPr>
          <w:rFonts w:ascii="Symbol" w:hAnsi="Symbol"/>
          <w:sz w:val="36"/>
        </w:rPr>
        <w:t></w:t>
      </w:r>
      <w:r w:rsidR="005455B9">
        <w:rPr>
          <w:sz w:val="36"/>
        </w:rPr>
        <w:t xml:space="preserve">-backbonding ligands.  So the CO has virtually no competition for </w:t>
      </w:r>
      <w:r w:rsidR="005455B9" w:rsidRPr="005455B9">
        <w:rPr>
          <w:rFonts w:ascii="Symbol" w:hAnsi="Symbol"/>
          <w:sz w:val="36"/>
        </w:rPr>
        <w:t></w:t>
      </w:r>
      <w:r w:rsidR="005455B9">
        <w:rPr>
          <w:sz w:val="36"/>
        </w:rPr>
        <w:t xml:space="preserve">-backdonation.  </w:t>
      </w:r>
    </w:p>
    <w:p w14:paraId="0F52F82E" w14:textId="77777777" w:rsidR="00525F75" w:rsidRDefault="00525F75">
      <w:pPr>
        <w:rPr>
          <w:sz w:val="36"/>
        </w:rPr>
      </w:pPr>
    </w:p>
    <w:p w14:paraId="7D07BBDF" w14:textId="77777777" w:rsidR="00525F75" w:rsidRDefault="00525F75">
      <w:pPr>
        <w:jc w:val="both"/>
        <w:rPr>
          <w:sz w:val="36"/>
        </w:rPr>
      </w:pPr>
      <w:r>
        <w:rPr>
          <w:sz w:val="36"/>
        </w:rPr>
        <w:t xml:space="preserve">Based on CO IR stretching frequencies, the following ligands can be ranked from </w:t>
      </w:r>
      <w:r>
        <w:rPr>
          <w:b/>
          <w:color w:val="FF0000"/>
          <w:sz w:val="36"/>
        </w:rPr>
        <w:t>best</w:t>
      </w:r>
      <w:r>
        <w:rPr>
          <w:sz w:val="36"/>
        </w:rPr>
        <w:t xml:space="preserve"> </w:t>
      </w:r>
      <w:r>
        <w:rPr>
          <w:rFonts w:ascii="Symbol" w:hAnsi="Symbol"/>
          <w:sz w:val="36"/>
        </w:rPr>
        <w:t></w:t>
      </w:r>
      <w:r>
        <w:rPr>
          <w:sz w:val="36"/>
        </w:rPr>
        <w:t xml:space="preserve">-acceptor to </w:t>
      </w:r>
      <w:r>
        <w:rPr>
          <w:b/>
          <w:color w:val="0000FF"/>
          <w:sz w:val="36"/>
        </w:rPr>
        <w:t>worst</w:t>
      </w:r>
      <w:r>
        <w:rPr>
          <w:sz w:val="36"/>
        </w:rPr>
        <w:t>:</w:t>
      </w:r>
    </w:p>
    <w:p w14:paraId="2CBF5EF0" w14:textId="77777777" w:rsidR="00525F75" w:rsidRDefault="00525F75">
      <w:pPr>
        <w:spacing w:before="240" w:after="240"/>
        <w:jc w:val="center"/>
        <w:rPr>
          <w:b/>
          <w:sz w:val="36"/>
        </w:rPr>
      </w:pPr>
      <w:r>
        <w:rPr>
          <w:b/>
          <w:color w:val="FF0000"/>
          <w:sz w:val="36"/>
        </w:rPr>
        <w:t>NO</w:t>
      </w:r>
      <w:r>
        <w:rPr>
          <w:b/>
          <w:color w:val="FF0000"/>
          <w:position w:val="8"/>
          <w:sz w:val="32"/>
        </w:rPr>
        <w:t>+</w:t>
      </w:r>
      <w:r>
        <w:rPr>
          <w:b/>
          <w:color w:val="FF0000"/>
          <w:sz w:val="36"/>
        </w:rPr>
        <w:t xml:space="preserve"> &gt; CO &gt;</w:t>
      </w:r>
      <w:r>
        <w:rPr>
          <w:b/>
          <w:sz w:val="36"/>
        </w:rPr>
        <w:t xml:space="preserve"> </w:t>
      </w:r>
      <w:r w:rsidR="005455B9" w:rsidRPr="005455B9">
        <w:rPr>
          <w:b/>
          <w:color w:val="FF6600"/>
          <w:sz w:val="36"/>
        </w:rPr>
        <w:t>PF</w:t>
      </w:r>
      <w:r w:rsidR="005455B9" w:rsidRPr="005455B9">
        <w:rPr>
          <w:b/>
          <w:color w:val="FF6600"/>
          <w:position w:val="-8"/>
          <w:sz w:val="32"/>
        </w:rPr>
        <w:t>3</w:t>
      </w:r>
      <w:r w:rsidR="005455B9" w:rsidRPr="005455B9">
        <w:rPr>
          <w:b/>
          <w:color w:val="FF6600"/>
          <w:sz w:val="36"/>
        </w:rPr>
        <w:t xml:space="preserve"> &gt; </w:t>
      </w:r>
      <w:r w:rsidRPr="00511AF0">
        <w:rPr>
          <w:b/>
          <w:color w:val="008000"/>
          <w:sz w:val="36"/>
        </w:rPr>
        <w:t>RN</w:t>
      </w:r>
      <w:r w:rsidRPr="00511AF0">
        <w:rPr>
          <w:rFonts w:ascii="Symbol" w:hAnsi="Symbol"/>
          <w:b/>
          <w:color w:val="008000"/>
          <w:sz w:val="36"/>
        </w:rPr>
        <w:t></w:t>
      </w:r>
      <w:r w:rsidRPr="00511AF0">
        <w:rPr>
          <w:b/>
          <w:color w:val="008000"/>
          <w:sz w:val="36"/>
        </w:rPr>
        <w:t>C &gt; PCl</w:t>
      </w:r>
      <w:r w:rsidRPr="00511AF0">
        <w:rPr>
          <w:b/>
          <w:color w:val="008000"/>
          <w:position w:val="-8"/>
          <w:sz w:val="32"/>
        </w:rPr>
        <w:t>3</w:t>
      </w:r>
      <w:r w:rsidRPr="00511AF0">
        <w:rPr>
          <w:b/>
          <w:color w:val="008000"/>
          <w:sz w:val="36"/>
        </w:rPr>
        <w:t xml:space="preserve"> &gt; P(OR)</w:t>
      </w:r>
      <w:r w:rsidRPr="00511AF0">
        <w:rPr>
          <w:b/>
          <w:color w:val="008000"/>
          <w:position w:val="-8"/>
          <w:sz w:val="32"/>
        </w:rPr>
        <w:t>3</w:t>
      </w:r>
      <w:r>
        <w:rPr>
          <w:b/>
          <w:sz w:val="36"/>
        </w:rPr>
        <w:t xml:space="preserve"> &gt;  </w:t>
      </w:r>
      <w:r>
        <w:rPr>
          <w:b/>
          <w:color w:val="0000FF"/>
          <w:sz w:val="36"/>
        </w:rPr>
        <w:t>PR</w:t>
      </w:r>
      <w:r>
        <w:rPr>
          <w:b/>
          <w:color w:val="0000FF"/>
          <w:position w:val="-8"/>
          <w:sz w:val="32"/>
        </w:rPr>
        <w:t>3</w:t>
      </w:r>
      <w:r>
        <w:rPr>
          <w:b/>
          <w:color w:val="0000FF"/>
          <w:sz w:val="36"/>
        </w:rPr>
        <w:t xml:space="preserve"> &gt; RC</w:t>
      </w:r>
      <w:r>
        <w:rPr>
          <w:rFonts w:ascii="Symbol" w:hAnsi="Symbol"/>
          <w:b/>
          <w:color w:val="0000FF"/>
          <w:sz w:val="36"/>
        </w:rPr>
        <w:t></w:t>
      </w:r>
      <w:r>
        <w:rPr>
          <w:b/>
          <w:color w:val="0000FF"/>
          <w:sz w:val="36"/>
        </w:rPr>
        <w:t>N &gt; NH</w:t>
      </w:r>
      <w:r>
        <w:rPr>
          <w:b/>
          <w:color w:val="0000FF"/>
          <w:position w:val="-8"/>
          <w:sz w:val="32"/>
        </w:rPr>
        <w:t>3</w:t>
      </w:r>
    </w:p>
    <w:p w14:paraId="44A9D9A8" w14:textId="77777777" w:rsidR="00525F75" w:rsidRDefault="005830FD">
      <w:pPr>
        <w:rPr>
          <w:b/>
          <w:i/>
          <w:sz w:val="40"/>
        </w:rPr>
      </w:pPr>
      <w:r>
        <w:rPr>
          <w:b/>
          <w:i/>
          <w:sz w:val="40"/>
        </w:rPr>
        <w:br w:type="column"/>
      </w:r>
      <w:r w:rsidR="00525F75">
        <w:rPr>
          <w:b/>
          <w:i/>
          <w:sz w:val="40"/>
        </w:rPr>
        <w:lastRenderedPageBreak/>
        <w:t>Semi-Bridging Carbonyls:</w:t>
      </w:r>
    </w:p>
    <w:p w14:paraId="430FCBE9" w14:textId="77777777" w:rsidR="00525F75" w:rsidRDefault="00525F75">
      <w:pPr>
        <w:framePr w:h="0" w:hSpace="180" w:wrap="around" w:vAnchor="text" w:hAnchor="text" w:y="341"/>
      </w:pPr>
      <w:r>
        <w:object w:dxaOrig="2705" w:dyaOrig="2385" w14:anchorId="5B26A519">
          <v:shape id="_x0000_i1026" type="#_x0000_t75" style="width:140.8pt;height:124.8pt" o:ole="">
            <v:imagedata r:id="rId16" o:title="" croptop="-2830f" cropleft="-2907f"/>
          </v:shape>
          <o:OLEObject Type="Embed" ProgID="MSDraw" ShapeID="_x0000_i1026" DrawAspect="Content" ObjectID="_1404802613" r:id="rId17"/>
        </w:object>
      </w:r>
    </w:p>
    <w:p w14:paraId="500E873B" w14:textId="77777777" w:rsidR="00525F75" w:rsidRDefault="00525F75">
      <w:pPr>
        <w:spacing w:before="120" w:after="120"/>
        <w:jc w:val="both"/>
        <w:rPr>
          <w:sz w:val="36"/>
        </w:rPr>
      </w:pPr>
      <w:r>
        <w:rPr>
          <w:b/>
          <w:color w:val="FF0000"/>
          <w:sz w:val="36"/>
        </w:rPr>
        <w:t>Unsymmetrical bridging form.</w:t>
      </w:r>
      <w:r>
        <w:rPr>
          <w:sz w:val="36"/>
        </w:rPr>
        <w:t xml:space="preserve">  </w:t>
      </w:r>
      <w:r>
        <w:rPr>
          <w:rFonts w:ascii="Symbol" w:hAnsi="Symbol"/>
          <w:sz w:val="36"/>
        </w:rPr>
        <w:t></w:t>
      </w:r>
      <w:r>
        <w:rPr>
          <w:sz w:val="36"/>
        </w:rPr>
        <w:t>* system accepts electron density from second metal center.  Usually accompanied by distortions away from a linear M-CO (180°) or a symmetrically bridging CO (120°).  Typical M-CO angle around 150° (but with consider</w:t>
      </w:r>
      <w:r w:rsidR="00685AAD">
        <w:rPr>
          <w:sz w:val="36"/>
        </w:rPr>
        <w:t>able</w:t>
      </w:r>
      <w:r>
        <w:rPr>
          <w:sz w:val="36"/>
        </w:rPr>
        <w:t xml:space="preserve"> variations).  </w:t>
      </w:r>
    </w:p>
    <w:p w14:paraId="5866B740" w14:textId="77777777" w:rsidR="00525F75" w:rsidRDefault="00525F75">
      <w:pPr>
        <w:jc w:val="both"/>
        <w:rPr>
          <w:sz w:val="36"/>
        </w:rPr>
      </w:pPr>
      <w:r>
        <w:rPr>
          <w:b/>
          <w:i/>
          <w:sz w:val="36"/>
        </w:rPr>
        <w:t>Example:</w:t>
      </w:r>
      <w:r>
        <w:rPr>
          <w:sz w:val="36"/>
        </w:rPr>
        <w:t xml:space="preserve">  Substituting 2 carbonyls in Fe</w:t>
      </w:r>
      <w:r>
        <w:rPr>
          <w:position w:val="-8"/>
          <w:sz w:val="28"/>
        </w:rPr>
        <w:t>2</w:t>
      </w:r>
      <w:r>
        <w:rPr>
          <w:sz w:val="36"/>
        </w:rPr>
        <w:t>(</w:t>
      </w:r>
      <w:r>
        <w:rPr>
          <w:rFonts w:ascii="Symbol" w:hAnsi="Symbol"/>
          <w:sz w:val="36"/>
        </w:rPr>
        <w:t></w:t>
      </w:r>
      <w:r>
        <w:rPr>
          <w:sz w:val="36"/>
        </w:rPr>
        <w:t>-CO)</w:t>
      </w:r>
      <w:r>
        <w:rPr>
          <w:position w:val="-8"/>
          <w:sz w:val="28"/>
        </w:rPr>
        <w:t>3</w:t>
      </w:r>
      <w:r>
        <w:rPr>
          <w:sz w:val="36"/>
        </w:rPr>
        <w:t>(CO)</w:t>
      </w:r>
      <w:r>
        <w:rPr>
          <w:position w:val="-8"/>
          <w:sz w:val="28"/>
        </w:rPr>
        <w:t>6</w:t>
      </w:r>
      <w:r>
        <w:rPr>
          <w:sz w:val="36"/>
        </w:rPr>
        <w:t xml:space="preserve"> with a </w:t>
      </w:r>
      <w:r>
        <w:rPr>
          <w:color w:val="0000FF"/>
          <w:sz w:val="36"/>
        </w:rPr>
        <w:t>bipy</w:t>
      </w:r>
      <w:r>
        <w:rPr>
          <w:sz w:val="36"/>
        </w:rPr>
        <w:t xml:space="preserve"> ligand leads to a considerable change in the structure, particularly in the bridging CO region.  The better </w:t>
      </w:r>
      <w:r>
        <w:rPr>
          <w:rFonts w:ascii="Symbol" w:hAnsi="Symbol"/>
          <w:sz w:val="36"/>
        </w:rPr>
        <w:t></w:t>
      </w:r>
      <w:r>
        <w:rPr>
          <w:sz w:val="36"/>
        </w:rPr>
        <w:t xml:space="preserve">-donating </w:t>
      </w:r>
      <w:r>
        <w:rPr>
          <w:color w:val="0000FF"/>
          <w:sz w:val="36"/>
        </w:rPr>
        <w:t>bipy</w:t>
      </w:r>
      <w:r>
        <w:rPr>
          <w:sz w:val="36"/>
        </w:rPr>
        <w:t xml:space="preserve"> ligand increases the e</w:t>
      </w:r>
      <w:r>
        <w:rPr>
          <w:rFonts w:ascii="Symbol" w:hAnsi="Symbol"/>
          <w:position w:val="8"/>
          <w:sz w:val="28"/>
        </w:rPr>
        <w:t></w:t>
      </w:r>
      <w:r>
        <w:rPr>
          <w:sz w:val="36"/>
        </w:rPr>
        <w:t xml:space="preserve"> density on that Fe atom.  This generates an </w:t>
      </w:r>
      <w:r>
        <w:rPr>
          <w:color w:val="FF0000"/>
          <w:sz w:val="36"/>
        </w:rPr>
        <w:t>asymmetrically charged</w:t>
      </w:r>
      <w:r>
        <w:rPr>
          <w:sz w:val="36"/>
        </w:rPr>
        <w:t xml:space="preserve"> complex.  The higher partial negative charge on the </w:t>
      </w:r>
      <w:r>
        <w:rPr>
          <w:color w:val="0000FF"/>
          <w:sz w:val="36"/>
        </w:rPr>
        <w:t>bipy</w:t>
      </w:r>
      <w:r>
        <w:rPr>
          <w:sz w:val="36"/>
        </w:rPr>
        <w:t xml:space="preserve">-substituted Fe center can be reduced by dumping some of it specifically into the </w:t>
      </w:r>
      <w:r>
        <w:rPr>
          <w:rFonts w:ascii="Symbol" w:hAnsi="Symbol"/>
          <w:sz w:val="36"/>
        </w:rPr>
        <w:t></w:t>
      </w:r>
      <w:r>
        <w:rPr>
          <w:sz w:val="36"/>
        </w:rPr>
        <w:t xml:space="preserve">* orbital of one of the bridging carbonyls, turning it into a semi-bridging CO.  </w:t>
      </w:r>
    </w:p>
    <w:p w14:paraId="779103C3" w14:textId="77777777" w:rsidR="00C101D3" w:rsidRDefault="00C101D3">
      <w:pPr>
        <w:jc w:val="both"/>
        <w:rPr>
          <w:sz w:val="36"/>
        </w:rPr>
      </w:pPr>
    </w:p>
    <w:p w14:paraId="114A572A" w14:textId="77777777" w:rsidR="00525F75" w:rsidRDefault="00C101D3">
      <w:pPr>
        <w:jc w:val="center"/>
        <w:rPr>
          <w:sz w:val="36"/>
        </w:rPr>
      </w:pPr>
      <w:r>
        <w:object w:dxaOrig="4810" w:dyaOrig="3635" w14:anchorId="74989DD9">
          <v:shape id="_x0000_i1027" type="#_x0000_t75" style="width:395.2pt;height:297.6pt" o:ole="">
            <v:imagedata r:id="rId18" o:title=""/>
          </v:shape>
          <o:OLEObject Type="Embed" ProgID="ChemDraw.Document.6.0" ShapeID="_x0000_i1027" DrawAspect="Content" ObjectID="_1404802614" r:id="rId19"/>
        </w:object>
      </w:r>
    </w:p>
    <w:p w14:paraId="6BFE9B88" w14:textId="77777777" w:rsidR="00525F75" w:rsidRDefault="00525F75">
      <w:pPr>
        <w:spacing w:before="240" w:after="120"/>
        <w:rPr>
          <w:b/>
          <w:sz w:val="40"/>
        </w:rPr>
      </w:pPr>
      <w:r>
        <w:rPr>
          <w:rFonts w:ascii="Symbol" w:hAnsi="Symbol"/>
          <w:b/>
          <w:sz w:val="40"/>
        </w:rPr>
        <w:br w:type="column"/>
      </w:r>
      <w:r>
        <w:rPr>
          <w:rFonts w:ascii="Symbol" w:hAnsi="Symbol"/>
          <w:b/>
          <w:sz w:val="40"/>
        </w:rPr>
        <w:lastRenderedPageBreak/>
        <w:t></w:t>
      </w:r>
      <w:r>
        <w:rPr>
          <w:b/>
          <w:sz w:val="40"/>
        </w:rPr>
        <w:t>/</w:t>
      </w:r>
      <w:r>
        <w:rPr>
          <w:rFonts w:ascii="Symbol" w:hAnsi="Symbol"/>
          <w:b/>
          <w:sz w:val="40"/>
        </w:rPr>
        <w:t></w:t>
      </w:r>
      <w:r>
        <w:rPr>
          <w:b/>
          <w:sz w:val="40"/>
        </w:rPr>
        <w:t xml:space="preserve"> </w:t>
      </w:r>
      <w:r>
        <w:rPr>
          <w:b/>
          <w:i/>
          <w:sz w:val="40"/>
        </w:rPr>
        <w:t>Bridging CO:</w:t>
      </w:r>
    </w:p>
    <w:p w14:paraId="21A18FDE" w14:textId="77777777" w:rsidR="00525F75" w:rsidRDefault="00525F75">
      <w:pPr>
        <w:jc w:val="center"/>
        <w:rPr>
          <w:sz w:val="36"/>
        </w:rPr>
      </w:pPr>
      <w:r>
        <w:object w:dxaOrig="8023" w:dyaOrig="2398" w14:anchorId="1DEC9202">
          <v:shape id="_x0000_i1028" type="#_x0000_t75" style="width:400.8pt;height:120pt" o:ole="">
            <v:imagedata r:id="rId20" o:title=""/>
          </v:shape>
          <o:OLEObject Type="Embed" ProgID="MSDraw" ShapeID="_x0000_i1028" DrawAspect="Content" ObjectID="_1404802615" r:id="rId21"/>
        </w:object>
      </w:r>
    </w:p>
    <w:p w14:paraId="4E18FB02" w14:textId="77777777" w:rsidR="00525F75" w:rsidRDefault="00525F75">
      <w:pPr>
        <w:rPr>
          <w:sz w:val="36"/>
        </w:rPr>
      </w:pPr>
      <w:r>
        <w:rPr>
          <w:sz w:val="36"/>
        </w:rPr>
        <w:t xml:space="preserve">This is where the CO not only acts as a traditional </w:t>
      </w:r>
      <w:r>
        <w:rPr>
          <w:rFonts w:ascii="Symbol" w:hAnsi="Symbol"/>
          <w:sz w:val="36"/>
        </w:rPr>
        <w:t></w:t>
      </w:r>
      <w:r>
        <w:rPr>
          <w:sz w:val="36"/>
        </w:rPr>
        <w:t>-donor/</w:t>
      </w:r>
      <w:r>
        <w:rPr>
          <w:rFonts w:ascii="Symbol" w:hAnsi="Symbol"/>
          <w:sz w:val="36"/>
        </w:rPr>
        <w:t></w:t>
      </w:r>
      <w:r>
        <w:rPr>
          <w:sz w:val="36"/>
        </w:rPr>
        <w:t xml:space="preserve">-acceptor to one or more metal centers, but also as a </w:t>
      </w:r>
      <w:r>
        <w:rPr>
          <w:rFonts w:ascii="Symbol" w:hAnsi="Symbol"/>
          <w:color w:val="FF0000"/>
          <w:sz w:val="36"/>
        </w:rPr>
        <w:t></w:t>
      </w:r>
      <w:r>
        <w:rPr>
          <w:color w:val="FF0000"/>
          <w:sz w:val="36"/>
        </w:rPr>
        <w:t>-donor to additional metals</w:t>
      </w:r>
      <w:r>
        <w:rPr>
          <w:sz w:val="36"/>
        </w:rPr>
        <w:t xml:space="preserve">.  This will occur for more electron deficent metal complexes where the metal centers have less need to </w:t>
      </w:r>
      <w:r>
        <w:rPr>
          <w:rFonts w:ascii="Symbol" w:hAnsi="Symbol"/>
          <w:sz w:val="36"/>
        </w:rPr>
        <w:t></w:t>
      </w:r>
      <w:r>
        <w:rPr>
          <w:sz w:val="36"/>
        </w:rPr>
        <w:t xml:space="preserve">-backbond to the carbonyl, but have the empty orbitals to accept electron density from the carbonyl </w:t>
      </w:r>
      <w:r>
        <w:rPr>
          <w:rFonts w:ascii="Symbol" w:hAnsi="Symbol"/>
          <w:sz w:val="36"/>
        </w:rPr>
        <w:t></w:t>
      </w:r>
      <w:r>
        <w:rPr>
          <w:sz w:val="36"/>
        </w:rPr>
        <w:t>-system.  The CO ligand here can act as a</w:t>
      </w:r>
      <w:r>
        <w:rPr>
          <w:b/>
          <w:color w:val="00FF00"/>
          <w:sz w:val="36"/>
        </w:rPr>
        <w:t xml:space="preserve"> </w:t>
      </w:r>
      <w:r w:rsidRPr="002022EF">
        <w:rPr>
          <w:b/>
          <w:color w:val="008000"/>
          <w:sz w:val="36"/>
        </w:rPr>
        <w:t>4 or 6 electron donor!</w:t>
      </w:r>
      <w:r>
        <w:rPr>
          <w:sz w:val="36"/>
        </w:rPr>
        <w:t xml:space="preserve"> </w:t>
      </w:r>
      <w:r w:rsidR="00D473A4">
        <w:rPr>
          <w:sz w:val="36"/>
        </w:rPr>
        <w:t xml:space="preserve"> </w:t>
      </w:r>
    </w:p>
    <w:p w14:paraId="2F6260E2" w14:textId="77777777" w:rsidR="00F40E68" w:rsidRDefault="00F40E68">
      <w:pPr>
        <w:rPr>
          <w:sz w:val="36"/>
        </w:rPr>
      </w:pPr>
    </w:p>
    <w:p w14:paraId="6C2B79D1" w14:textId="77777777" w:rsidR="00D473A4" w:rsidRPr="00F40E68" w:rsidRDefault="00F40E68">
      <w:pPr>
        <w:rPr>
          <w:b/>
          <w:sz w:val="36"/>
        </w:rPr>
      </w:pPr>
      <w:r w:rsidRPr="00F40E68">
        <w:rPr>
          <w:b/>
          <w:color w:val="FF0000"/>
          <w:sz w:val="36"/>
          <w:highlight w:val="yellow"/>
        </w:rPr>
        <w:t>Problem:</w:t>
      </w:r>
      <w:r w:rsidRPr="00F40E68">
        <w:rPr>
          <w:sz w:val="36"/>
        </w:rPr>
        <w:t xml:space="preserve">  </w:t>
      </w:r>
      <w:r w:rsidRPr="00F40E68">
        <w:rPr>
          <w:b/>
          <w:sz w:val="36"/>
        </w:rPr>
        <w:t xml:space="preserve">Consider the example below, do you think that the bridging CO should act more as a </w:t>
      </w:r>
      <w:r w:rsidRPr="00F40E68">
        <w:rPr>
          <w:rFonts w:ascii="Symbol" w:hAnsi="Symbol" w:cs="Arial"/>
          <w:b/>
          <w:sz w:val="36"/>
        </w:rPr>
        <w:t></w:t>
      </w:r>
      <w:r w:rsidRPr="00F40E68">
        <w:rPr>
          <w:b/>
          <w:sz w:val="36"/>
        </w:rPr>
        <w:t xml:space="preserve">-donor or </w:t>
      </w:r>
      <w:r w:rsidRPr="00F40E68">
        <w:rPr>
          <w:rFonts w:ascii="Symbol" w:hAnsi="Symbol" w:cs="Arial"/>
          <w:b/>
          <w:sz w:val="36"/>
        </w:rPr>
        <w:t></w:t>
      </w:r>
      <w:r w:rsidRPr="00F40E68">
        <w:rPr>
          <w:b/>
          <w:sz w:val="36"/>
        </w:rPr>
        <w:t>-acceptor?</w:t>
      </w:r>
    </w:p>
    <w:p w14:paraId="5AED3E36" w14:textId="77777777" w:rsidR="00525F75" w:rsidRDefault="00525F75">
      <w:pPr>
        <w:rPr>
          <w:sz w:val="36"/>
        </w:rPr>
      </w:pPr>
    </w:p>
    <w:p w14:paraId="5A787E0C" w14:textId="77777777" w:rsidR="00525F75" w:rsidRDefault="002022EF">
      <w:pPr>
        <w:jc w:val="center"/>
        <w:rPr>
          <w:sz w:val="36"/>
        </w:rPr>
      </w:pPr>
      <w:r>
        <w:object w:dxaOrig="3546" w:dyaOrig="3435" w14:anchorId="17AA1A17">
          <v:shape id="_x0000_i1029" type="#_x0000_t75" style="width:299.2pt;height:4in" o:ole="">
            <v:imagedata r:id="rId22" o:title=""/>
          </v:shape>
          <o:OLEObject Type="Embed" ProgID="ChemDraw.Document.6.0" ShapeID="_x0000_i1029" DrawAspect="Content" ObjectID="_1404802616" r:id="rId23"/>
        </w:object>
      </w:r>
    </w:p>
    <w:p w14:paraId="5B8889CB" w14:textId="77777777" w:rsidR="00B66CDF" w:rsidRPr="00B66CDF" w:rsidRDefault="00B66CDF" w:rsidP="00B66CDF">
      <w:pPr>
        <w:rPr>
          <w:b/>
          <w:sz w:val="36"/>
          <w:szCs w:val="36"/>
        </w:rPr>
      </w:pPr>
      <w:r>
        <w:rPr>
          <w:sz w:val="36"/>
        </w:rPr>
        <w:br w:type="column"/>
      </w:r>
      <w:r w:rsidRPr="00B66CDF">
        <w:rPr>
          <w:b/>
          <w:color w:val="FF0000"/>
          <w:sz w:val="36"/>
          <w:highlight w:val="yellow"/>
        </w:rPr>
        <w:lastRenderedPageBreak/>
        <w:t>Problem:</w:t>
      </w:r>
      <w:r w:rsidRPr="00B66CDF">
        <w:rPr>
          <w:b/>
          <w:color w:val="FF0000"/>
          <w:sz w:val="36"/>
        </w:rPr>
        <w:t xml:space="preserve"> </w:t>
      </w:r>
      <w:r w:rsidRPr="00B66CDF">
        <w:rPr>
          <w:b/>
          <w:sz w:val="36"/>
        </w:rPr>
        <w:t xml:space="preserve"> </w:t>
      </w:r>
      <w:r w:rsidRPr="00B66CDF">
        <w:rPr>
          <w:b/>
          <w:sz w:val="36"/>
          <w:szCs w:val="36"/>
        </w:rPr>
        <w:t xml:space="preserve">Which of the following metal carbonyl IR spectra represents the compound with the </w:t>
      </w:r>
      <w:r w:rsidRPr="00B66CDF">
        <w:rPr>
          <w:b/>
          <w:sz w:val="36"/>
          <w:szCs w:val="36"/>
          <w:u w:val="single"/>
        </w:rPr>
        <w:t>least</w:t>
      </w:r>
      <w:r w:rsidRPr="00B66CDF">
        <w:rPr>
          <w:b/>
          <w:sz w:val="36"/>
          <w:szCs w:val="36"/>
        </w:rPr>
        <w:t xml:space="preserve"> amount of electron density on the metal center?  Briefly discuss the reasoning for your choice.  Which compound will lose CO the easiest?  </w:t>
      </w:r>
    </w:p>
    <w:p w14:paraId="201B1F1E" w14:textId="77777777" w:rsidR="00525F75" w:rsidRDefault="00525F75">
      <w:pPr>
        <w:rPr>
          <w:b/>
          <w:sz w:val="36"/>
        </w:rPr>
      </w:pPr>
    </w:p>
    <w:p w14:paraId="4B858ABA" w14:textId="77777777" w:rsidR="00B66CDF" w:rsidRDefault="000E7829" w:rsidP="00B66CDF">
      <w:pPr>
        <w:jc w:val="center"/>
      </w:pPr>
      <w:r>
        <w:rPr>
          <w:noProof/>
        </w:rPr>
        <w:drawing>
          <wp:inline distT="0" distB="0" distL="0" distR="0" wp14:anchorId="73B7A324" wp14:editId="66FAA485">
            <wp:extent cx="3059723" cy="3591655"/>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71-IR-spectra-Rh2-neutral-dicationic-proble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4816" cy="3597634"/>
                    </a:xfrm>
                    <a:prstGeom prst="rect">
                      <a:avLst/>
                    </a:prstGeom>
                  </pic:spPr>
                </pic:pic>
              </a:graphicData>
            </a:graphic>
          </wp:inline>
        </w:drawing>
      </w:r>
    </w:p>
    <w:p w14:paraId="5D27F0B0" w14:textId="77777777" w:rsidR="00B66CDF" w:rsidRDefault="00B66CDF" w:rsidP="00B66CDF">
      <w:pPr>
        <w:jc w:val="center"/>
      </w:pPr>
    </w:p>
    <w:p w14:paraId="60497816" w14:textId="77777777" w:rsidR="00B66CDF" w:rsidRDefault="00B66CDF" w:rsidP="00B66CDF">
      <w:pPr>
        <w:spacing w:after="240"/>
        <w:rPr>
          <w:b/>
          <w:sz w:val="36"/>
          <w:szCs w:val="36"/>
        </w:rPr>
      </w:pPr>
      <w:r w:rsidRPr="00B66CDF">
        <w:rPr>
          <w:b/>
          <w:color w:val="FF0000"/>
          <w:sz w:val="36"/>
          <w:highlight w:val="yellow"/>
        </w:rPr>
        <w:t>Problem:</w:t>
      </w:r>
      <w:r w:rsidRPr="00B66CDF">
        <w:rPr>
          <w:b/>
          <w:color w:val="FF0000"/>
          <w:sz w:val="36"/>
        </w:rPr>
        <w:t xml:space="preserve"> </w:t>
      </w:r>
      <w:r w:rsidRPr="00B66CDF">
        <w:rPr>
          <w:b/>
          <w:sz w:val="36"/>
        </w:rPr>
        <w:t xml:space="preserve"> </w:t>
      </w:r>
      <w:r w:rsidRPr="00B66CDF">
        <w:rPr>
          <w:b/>
          <w:sz w:val="36"/>
          <w:szCs w:val="36"/>
        </w:rPr>
        <w:t xml:space="preserve">Which of the following metal carbonyl </w:t>
      </w:r>
      <w:r>
        <w:rPr>
          <w:b/>
          <w:sz w:val="36"/>
          <w:szCs w:val="36"/>
        </w:rPr>
        <w:t xml:space="preserve">compounds will have the highest </w:t>
      </w:r>
      <w:r w:rsidRPr="00B66CDF">
        <w:rPr>
          <w:rFonts w:ascii="Symbol" w:hAnsi="Symbol"/>
          <w:b/>
          <w:sz w:val="36"/>
          <w:szCs w:val="36"/>
        </w:rPr>
        <w:t></w:t>
      </w:r>
      <w:r>
        <w:rPr>
          <w:b/>
          <w:sz w:val="36"/>
          <w:szCs w:val="36"/>
        </w:rPr>
        <w:t>CO stretching frequency in the IR?  Why?  Will this be the most electron-rich or deficient compound?</w:t>
      </w:r>
      <w:r w:rsidRPr="00B66CDF">
        <w:rPr>
          <w:b/>
          <w:sz w:val="36"/>
          <w:szCs w:val="36"/>
        </w:rPr>
        <w:t xml:space="preserve"> </w:t>
      </w:r>
    </w:p>
    <w:p w14:paraId="7D90D043" w14:textId="77777777" w:rsidR="00B66CDF" w:rsidRPr="00B66CDF" w:rsidRDefault="002022EF" w:rsidP="00B66CDF">
      <w:pPr>
        <w:jc w:val="center"/>
        <w:rPr>
          <w:b/>
          <w:sz w:val="36"/>
        </w:rPr>
      </w:pPr>
      <w:r w:rsidRPr="00B66CDF">
        <w:rPr>
          <w:rFonts w:ascii="Arial" w:hAnsi="Arial"/>
          <w:b/>
          <w:sz w:val="56"/>
        </w:rPr>
        <w:object w:dxaOrig="4583" w:dyaOrig="3687" w14:anchorId="388679AE">
          <v:shape id="_x0000_i1030" type="#_x0000_t75" style="width:257.6pt;height:206.4pt" o:ole="" fillcolor="window">
            <v:imagedata r:id="rId25" o:title=""/>
          </v:shape>
          <o:OLEObject Type="Embed" ProgID="ChemDraw.Document.6.0" ShapeID="_x0000_i1030" DrawAspect="Content" ObjectID="_1404802617" r:id="rId26"/>
        </w:object>
      </w:r>
    </w:p>
    <w:sectPr w:rsidR="00B66CDF" w:rsidRPr="00B66CDF" w:rsidSect="00B33060">
      <w:headerReference w:type="even" r:id="rId27"/>
      <w:headerReference w:type="default" r:id="rId28"/>
      <w:headerReference w:type="first" r:id="rId29"/>
      <w:footnotePr>
        <w:numFmt w:val="lowerRoman"/>
      </w:footnotePr>
      <w:endnotePr>
        <w:numFmt w:val="decimal"/>
      </w:endnotePr>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F9F2D" w14:textId="77777777" w:rsidR="000373EA" w:rsidRDefault="000373EA">
      <w:r>
        <w:separator/>
      </w:r>
    </w:p>
  </w:endnote>
  <w:endnote w:type="continuationSeparator" w:id="0">
    <w:p w14:paraId="75863863" w14:textId="77777777" w:rsidR="000373EA" w:rsidRDefault="00037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lettergothic">
    <w:altName w:val="Times New Roman"/>
    <w:charset w:val="00"/>
    <w:family w:val="auto"/>
    <w:pitch w:val="default"/>
  </w:font>
  <w:font w:name="Dutch">
    <w:altName w:val="Times New Roman"/>
    <w:charset w:val="00"/>
    <w:family w:val="auto"/>
    <w:pitch w:val="default"/>
  </w:font>
  <w:font w:name="timesroman">
    <w:charset w:val="00"/>
    <w:family w:val="auto"/>
    <w:pitch w:val="default"/>
  </w:font>
  <w:font w:name="CG Times (E1)">
    <w:charset w:val="00"/>
    <w:family w:val="auto"/>
    <w:pitch w:val="default"/>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6C940" w14:textId="77777777" w:rsidR="000373EA" w:rsidRDefault="000373EA">
      <w:r>
        <w:separator/>
      </w:r>
    </w:p>
  </w:footnote>
  <w:footnote w:type="continuationSeparator" w:id="0">
    <w:p w14:paraId="5137B845" w14:textId="77777777" w:rsidR="000373EA" w:rsidRDefault="000373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1C798" w14:textId="77777777" w:rsidR="00525F75" w:rsidRDefault="00525F7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48E9">
      <w:rPr>
        <w:rStyle w:val="PageNumber"/>
        <w:noProof/>
      </w:rPr>
      <w:t>1</w:t>
    </w:r>
    <w:r>
      <w:rPr>
        <w:rStyle w:val="PageNumber"/>
      </w:rPr>
      <w:fldChar w:fldCharType="end"/>
    </w:r>
  </w:p>
  <w:p w14:paraId="3A02EB89" w14:textId="77777777" w:rsidR="00525F75" w:rsidRDefault="00525F7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B126A" w14:textId="77777777" w:rsidR="00525F75" w:rsidRDefault="00525F75">
    <w:pPr>
      <w:pStyle w:val="Header"/>
      <w:framePr w:wrap="around" w:vAnchor="text" w:hAnchor="margin" w:xAlign="right" w:y="1"/>
      <w:rPr>
        <w:rStyle w:val="PageNumber"/>
        <w:rFonts w:ascii="Arial" w:hAnsi="Arial"/>
        <w:b/>
        <w:sz w:val="20"/>
      </w:rPr>
    </w:pPr>
    <w:r>
      <w:rPr>
        <w:rStyle w:val="PageNumber"/>
        <w:rFonts w:ascii="Arial" w:hAnsi="Arial"/>
        <w:b/>
        <w:sz w:val="20"/>
      </w:rPr>
      <w:fldChar w:fldCharType="begin"/>
    </w:r>
    <w:r>
      <w:rPr>
        <w:rStyle w:val="PageNumber"/>
        <w:rFonts w:ascii="Arial" w:hAnsi="Arial"/>
        <w:b/>
        <w:sz w:val="20"/>
      </w:rPr>
      <w:instrText xml:space="preserve">PAGE  </w:instrText>
    </w:r>
    <w:r>
      <w:rPr>
        <w:rStyle w:val="PageNumber"/>
        <w:rFonts w:ascii="Arial" w:hAnsi="Arial"/>
        <w:b/>
        <w:sz w:val="20"/>
      </w:rPr>
      <w:fldChar w:fldCharType="separate"/>
    </w:r>
    <w:r w:rsidR="00B33060">
      <w:rPr>
        <w:rStyle w:val="PageNumber"/>
        <w:rFonts w:ascii="Arial" w:hAnsi="Arial"/>
        <w:b/>
        <w:noProof/>
        <w:sz w:val="20"/>
      </w:rPr>
      <w:t>10</w:t>
    </w:r>
    <w:r>
      <w:rPr>
        <w:rStyle w:val="PageNumber"/>
        <w:rFonts w:ascii="Arial" w:hAnsi="Arial"/>
        <w:b/>
        <w:sz w:val="20"/>
      </w:rPr>
      <w:fldChar w:fldCharType="end"/>
    </w:r>
  </w:p>
  <w:p w14:paraId="6DEE5E79" w14:textId="77777777" w:rsidR="00525F75" w:rsidRDefault="00525F75">
    <w:pPr>
      <w:pStyle w:val="Header"/>
      <w:tabs>
        <w:tab w:val="clear" w:pos="4320"/>
        <w:tab w:val="clear" w:pos="8640"/>
      </w:tabs>
      <w:rPr>
        <w:rFonts w:ascii="Arial" w:hAnsi="Arial"/>
        <w:b/>
        <w:sz w:val="20"/>
      </w:rPr>
    </w:pP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t xml:space="preserve">    Carbonyls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48E7D" w14:textId="77777777" w:rsidR="00B33060" w:rsidRDefault="00B33060" w:rsidP="00B33060">
    <w:pPr>
      <w:pStyle w:val="Header"/>
      <w:tabs>
        <w:tab w:val="clear" w:pos="4320"/>
        <w:tab w:val="clear" w:pos="8640"/>
      </w:tabs>
    </w:pPr>
    <w:r>
      <w:rPr>
        <w:sz w:val="20"/>
      </w:rPr>
      <w:t xml:space="preserve">Created by George G. Stanley, Department of Chemistry, Louisiana State University (gstanley@lsu.edu) and posted on VIPEr on July </w:t>
    </w:r>
    <w:r>
      <w:rPr>
        <w:sz w:val="20"/>
      </w:rPr>
      <w:t>25</w:t>
    </w:r>
    <w:r>
      <w:rPr>
        <w:sz w:val="20"/>
      </w:rPr>
      <w:t>, 2016. Copyright Geroge G. Stanley, 2016. This work is licensed under the Creative Commons Attribution-NonCommercial-ShareAlike CC BY-NC-SA. To view a copy of this license visit {http://creativecommons.org/licenses/by-nc-sa/4.0/}.</w:t>
    </w:r>
    <w:r>
      <w:rPr>
        <w:rFonts w:ascii="Arial" w:hAnsi="Arial"/>
        <w:b/>
        <w:sz w:val="20"/>
      </w:rPr>
      <w:tab/>
    </w:r>
    <w:r>
      <w:rPr>
        <w:rFonts w:ascii="Arial" w:hAnsi="Arial"/>
        <w:b/>
        <w:sz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4E48B54"/>
    <w:lvl w:ilvl="0">
      <w:numFmt w:val="decimal"/>
      <w:lvlText w:val="*"/>
      <w:lvlJc w:val="left"/>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footnotePr>
    <w:numFmt w:val="lowerRoman"/>
    <w:footnote w:id="-1"/>
    <w:footnote w:id="0"/>
  </w:footnotePr>
  <w:endnotePr>
    <w:pos w:val="sectEnd"/>
    <w:numFmt w:val="decimal"/>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5B9"/>
    <w:rsid w:val="0002499A"/>
    <w:rsid w:val="000373EA"/>
    <w:rsid w:val="00045163"/>
    <w:rsid w:val="000E7829"/>
    <w:rsid w:val="001115D6"/>
    <w:rsid w:val="00116FAF"/>
    <w:rsid w:val="00152990"/>
    <w:rsid w:val="002022EF"/>
    <w:rsid w:val="002523EB"/>
    <w:rsid w:val="00291462"/>
    <w:rsid w:val="003434AF"/>
    <w:rsid w:val="003A46BA"/>
    <w:rsid w:val="004849E8"/>
    <w:rsid w:val="004A312A"/>
    <w:rsid w:val="004A62AC"/>
    <w:rsid w:val="00511AF0"/>
    <w:rsid w:val="00525F75"/>
    <w:rsid w:val="00541A88"/>
    <w:rsid w:val="005455B9"/>
    <w:rsid w:val="005830FD"/>
    <w:rsid w:val="00630199"/>
    <w:rsid w:val="0067732D"/>
    <w:rsid w:val="00685AAD"/>
    <w:rsid w:val="006D48E9"/>
    <w:rsid w:val="007775C5"/>
    <w:rsid w:val="008428C5"/>
    <w:rsid w:val="00855778"/>
    <w:rsid w:val="00861375"/>
    <w:rsid w:val="008B3D49"/>
    <w:rsid w:val="009C276D"/>
    <w:rsid w:val="009C69B4"/>
    <w:rsid w:val="00A424A7"/>
    <w:rsid w:val="00B33060"/>
    <w:rsid w:val="00B66CDF"/>
    <w:rsid w:val="00C101D3"/>
    <w:rsid w:val="00D473A4"/>
    <w:rsid w:val="00DB1F8B"/>
    <w:rsid w:val="00DB654B"/>
    <w:rsid w:val="00EA6580"/>
    <w:rsid w:val="00F06501"/>
    <w:rsid w:val="00F40E68"/>
    <w:rsid w:val="00F755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0A30B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rFonts w:ascii="Times New Roman" w:hAnsi="Times New Roman"/>
      <w:sz w:val="24"/>
    </w:rPr>
  </w:style>
  <w:style w:type="paragraph" w:styleId="Heading1">
    <w:name w:val="heading 1"/>
    <w:basedOn w:val="Normal"/>
    <w:next w:val="Normal"/>
    <w:qFormat/>
    <w:pPr>
      <w:spacing w:line="360" w:lineRule="exact"/>
      <w:outlineLvl w:val="0"/>
    </w:pPr>
    <w:rPr>
      <w:rFonts w:ascii="lettergothic" w:hAnsi="lettergothic"/>
      <w:b/>
      <w:sz w:val="26"/>
    </w:rPr>
  </w:style>
  <w:style w:type="paragraph" w:styleId="Heading2">
    <w:name w:val="heading 2"/>
    <w:basedOn w:val="Normal"/>
    <w:next w:val="Normal"/>
    <w:qFormat/>
    <w:pPr>
      <w:spacing w:line="480" w:lineRule="exact"/>
      <w:outlineLvl w:val="1"/>
    </w:pPr>
    <w:rPr>
      <w:rFonts w:ascii="lettergothic" w:hAnsi="lettergothic"/>
      <w:b/>
      <w:sz w:val="30"/>
    </w:rPr>
  </w:style>
  <w:style w:type="paragraph" w:styleId="Heading3">
    <w:name w:val="heading 3"/>
    <w:basedOn w:val="Normal"/>
    <w:next w:val="NormalIndent"/>
    <w:qFormat/>
    <w:pPr>
      <w:spacing w:line="720" w:lineRule="exact"/>
      <w:outlineLvl w:val="2"/>
    </w:pPr>
    <w:rPr>
      <w:rFonts w:ascii="lettergothic" w:hAnsi="lettergothic"/>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spacing w:after="120"/>
      <w:ind w:firstLine="432"/>
    </w:pPr>
  </w:style>
  <w:style w:type="paragraph" w:styleId="EndnoteText">
    <w:name w:val="endnote text"/>
    <w:basedOn w:val="Normal"/>
    <w:semiHidden/>
    <w:rPr>
      <w:sz w:val="20"/>
    </w:rPr>
  </w:style>
  <w:style w:type="paragraph" w:styleId="Header">
    <w:name w:val="header"/>
    <w:basedOn w:val="Normal"/>
    <w:link w:val="HeaderChar"/>
    <w:pPr>
      <w:tabs>
        <w:tab w:val="center" w:pos="4320"/>
        <w:tab w:val="right" w:pos="8640"/>
      </w:tabs>
    </w:pPr>
  </w:style>
  <w:style w:type="paragraph" w:styleId="List">
    <w:name w:val="List"/>
    <w:basedOn w:val="Normal"/>
    <w:pPr>
      <w:spacing w:after="120"/>
      <w:ind w:left="720" w:hanging="360"/>
    </w:pPr>
  </w:style>
  <w:style w:type="paragraph" w:customStyle="1" w:styleId="Pub1">
    <w:name w:val="Pub1"/>
    <w:basedOn w:val="Normal"/>
    <w:pPr>
      <w:spacing w:line="480" w:lineRule="atLeast"/>
      <w:ind w:firstLine="432"/>
      <w:jc w:val="both"/>
    </w:pPr>
  </w:style>
  <w:style w:type="paragraph" w:customStyle="1" w:styleId="Grant">
    <w:name w:val="Grant"/>
    <w:basedOn w:val="Normal"/>
    <w:pPr>
      <w:spacing w:line="360" w:lineRule="atLeast"/>
      <w:ind w:firstLine="432"/>
      <w:jc w:val="both"/>
    </w:pPr>
  </w:style>
  <w:style w:type="paragraph" w:customStyle="1" w:styleId="2">
    <w:name w:val="2"/>
    <w:pPr>
      <w:overflowPunct w:val="0"/>
      <w:autoSpaceDE w:val="0"/>
      <w:autoSpaceDN w:val="0"/>
      <w:adjustRightInd w:val="0"/>
      <w:spacing w:line="480" w:lineRule="exact"/>
      <w:jc w:val="both"/>
      <w:textAlignment w:val="baseline"/>
    </w:pPr>
    <w:rPr>
      <w:rFonts w:ascii="Dutch" w:hAnsi="Dutch"/>
      <w:sz w:val="22"/>
    </w:rPr>
  </w:style>
  <w:style w:type="paragraph" w:customStyle="1" w:styleId="1">
    <w:name w:val="1"/>
    <w:pPr>
      <w:overflowPunct w:val="0"/>
      <w:autoSpaceDE w:val="0"/>
      <w:autoSpaceDN w:val="0"/>
      <w:adjustRightInd w:val="0"/>
      <w:spacing w:line="260" w:lineRule="exact"/>
      <w:textAlignment w:val="baseline"/>
    </w:pPr>
    <w:rPr>
      <w:rFonts w:ascii="Dutch" w:hAnsi="Dutch"/>
      <w:sz w:val="22"/>
    </w:rPr>
  </w:style>
  <w:style w:type="paragraph" w:customStyle="1" w:styleId="R">
    <w:name w:val="R"/>
    <w:pPr>
      <w:overflowPunct w:val="0"/>
      <w:autoSpaceDE w:val="0"/>
      <w:autoSpaceDN w:val="0"/>
      <w:adjustRightInd w:val="0"/>
      <w:spacing w:line="480" w:lineRule="atLeast"/>
      <w:ind w:left="576" w:hanging="432"/>
      <w:textAlignment w:val="baseline"/>
    </w:pPr>
    <w:rPr>
      <w:rFonts w:ascii="Dutch" w:hAnsi="Dutch"/>
      <w:sz w:val="22"/>
    </w:rPr>
  </w:style>
  <w:style w:type="paragraph" w:customStyle="1" w:styleId="DA">
    <w:name w:val="DA"/>
    <w:pPr>
      <w:overflowPunct w:val="0"/>
      <w:autoSpaceDE w:val="0"/>
      <w:autoSpaceDN w:val="0"/>
      <w:adjustRightInd w:val="0"/>
      <w:spacing w:line="260" w:lineRule="atLeast"/>
      <w:ind w:left="5760" w:right="1440"/>
      <w:textAlignment w:val="baseline"/>
    </w:pPr>
    <w:rPr>
      <w:rFonts w:ascii="timesroman" w:hAnsi="timesroman"/>
      <w:sz w:val="22"/>
    </w:rPr>
  </w:style>
  <w:style w:type="paragraph" w:customStyle="1" w:styleId="SI">
    <w:name w:val="SI"/>
    <w:pPr>
      <w:overflowPunct w:val="0"/>
      <w:autoSpaceDE w:val="0"/>
      <w:autoSpaceDN w:val="0"/>
      <w:adjustRightInd w:val="0"/>
      <w:spacing w:line="259" w:lineRule="exact"/>
      <w:ind w:left="5760"/>
      <w:textAlignment w:val="baseline"/>
    </w:pPr>
    <w:rPr>
      <w:rFonts w:ascii="Dutch" w:hAnsi="Dutch"/>
      <w:sz w:val="22"/>
    </w:rPr>
  </w:style>
  <w:style w:type="paragraph" w:customStyle="1" w:styleId="LI">
    <w:name w:val="LI"/>
    <w:pPr>
      <w:overflowPunct w:val="0"/>
      <w:autoSpaceDE w:val="0"/>
      <w:autoSpaceDN w:val="0"/>
      <w:adjustRightInd w:val="0"/>
      <w:spacing w:after="120" w:line="259" w:lineRule="exact"/>
      <w:ind w:left="720" w:hanging="374"/>
      <w:textAlignment w:val="baseline"/>
    </w:pPr>
    <w:rPr>
      <w:rFonts w:ascii="CG Times (E1)" w:hAnsi="CG Times (E1)"/>
      <w:sz w:val="24"/>
    </w:rPr>
  </w:style>
  <w:style w:type="paragraph" w:customStyle="1" w:styleId="LA">
    <w:name w:val="LA"/>
    <w:pPr>
      <w:overflowPunct w:val="0"/>
      <w:autoSpaceDE w:val="0"/>
      <w:autoSpaceDN w:val="0"/>
      <w:adjustRightInd w:val="0"/>
      <w:spacing w:line="360" w:lineRule="atLeast"/>
      <w:ind w:left="2520"/>
      <w:textAlignment w:val="baseline"/>
    </w:pPr>
    <w:rPr>
      <w:rFonts w:ascii="Helvetica" w:hAnsi="Helvetica"/>
      <w:b/>
      <w:sz w:val="26"/>
    </w:rPr>
  </w:style>
  <w:style w:type="paragraph" w:customStyle="1" w:styleId="EN">
    <w:name w:val="EN"/>
    <w:pPr>
      <w:overflowPunct w:val="0"/>
      <w:autoSpaceDE w:val="0"/>
      <w:autoSpaceDN w:val="0"/>
      <w:adjustRightInd w:val="0"/>
      <w:spacing w:line="360" w:lineRule="atLeast"/>
      <w:textAlignment w:val="baseline"/>
    </w:pPr>
    <w:rPr>
      <w:rFonts w:ascii="Courier" w:hAnsi="Courier"/>
      <w:sz w:val="24"/>
    </w:rPr>
  </w:style>
  <w:style w:type="paragraph" w:customStyle="1" w:styleId="wfxRecipient">
    <w:name w:val="wfxRecipient"/>
    <w:basedOn w:val="Normal"/>
  </w:style>
  <w:style w:type="paragraph" w:customStyle="1" w:styleId="wfxFaxNum">
    <w:name w:val="wfxFaxNum"/>
    <w:basedOn w:val="Normal"/>
  </w:style>
  <w:style w:type="paragraph" w:customStyle="1" w:styleId="wfxDate">
    <w:name w:val="wfxDate"/>
    <w:basedOn w:val="Normal"/>
  </w:style>
  <w:style w:type="paragraph" w:customStyle="1" w:styleId="wfxTime">
    <w:name w:val="wfxTime"/>
    <w:basedOn w:val="Normal"/>
  </w:style>
  <w:style w:type="paragraph" w:customStyle="1" w:styleId="wfxSubject">
    <w:name w:val="wfxSubject"/>
    <w:basedOn w:val="Normal"/>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EA6580"/>
    <w:rPr>
      <w:rFonts w:ascii="Tahoma" w:hAnsi="Tahoma" w:cs="Tahoma"/>
      <w:sz w:val="16"/>
      <w:szCs w:val="16"/>
    </w:rPr>
  </w:style>
  <w:style w:type="character" w:customStyle="1" w:styleId="BalloonTextChar">
    <w:name w:val="Balloon Text Char"/>
    <w:basedOn w:val="DefaultParagraphFont"/>
    <w:link w:val="BalloonText"/>
    <w:rsid w:val="00EA6580"/>
    <w:rPr>
      <w:rFonts w:ascii="Tahoma" w:hAnsi="Tahoma" w:cs="Tahoma"/>
      <w:sz w:val="16"/>
      <w:szCs w:val="16"/>
    </w:rPr>
  </w:style>
  <w:style w:type="character" w:customStyle="1" w:styleId="HeaderChar">
    <w:name w:val="Header Char"/>
    <w:basedOn w:val="DefaultParagraphFont"/>
    <w:link w:val="Header"/>
    <w:rsid w:val="00B33060"/>
    <w:rPr>
      <w:rFonts w:ascii="Times New Roman" w:hAnsi="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rFonts w:ascii="Times New Roman" w:hAnsi="Times New Roman"/>
      <w:sz w:val="24"/>
    </w:rPr>
  </w:style>
  <w:style w:type="paragraph" w:styleId="Heading1">
    <w:name w:val="heading 1"/>
    <w:basedOn w:val="Normal"/>
    <w:next w:val="Normal"/>
    <w:qFormat/>
    <w:pPr>
      <w:spacing w:line="360" w:lineRule="exact"/>
      <w:outlineLvl w:val="0"/>
    </w:pPr>
    <w:rPr>
      <w:rFonts w:ascii="lettergothic" w:hAnsi="lettergothic"/>
      <w:b/>
      <w:sz w:val="26"/>
    </w:rPr>
  </w:style>
  <w:style w:type="paragraph" w:styleId="Heading2">
    <w:name w:val="heading 2"/>
    <w:basedOn w:val="Normal"/>
    <w:next w:val="Normal"/>
    <w:qFormat/>
    <w:pPr>
      <w:spacing w:line="480" w:lineRule="exact"/>
      <w:outlineLvl w:val="1"/>
    </w:pPr>
    <w:rPr>
      <w:rFonts w:ascii="lettergothic" w:hAnsi="lettergothic"/>
      <w:b/>
      <w:sz w:val="30"/>
    </w:rPr>
  </w:style>
  <w:style w:type="paragraph" w:styleId="Heading3">
    <w:name w:val="heading 3"/>
    <w:basedOn w:val="Normal"/>
    <w:next w:val="NormalIndent"/>
    <w:qFormat/>
    <w:pPr>
      <w:spacing w:line="720" w:lineRule="exact"/>
      <w:outlineLvl w:val="2"/>
    </w:pPr>
    <w:rPr>
      <w:rFonts w:ascii="lettergothic" w:hAnsi="lettergothic"/>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spacing w:after="120"/>
      <w:ind w:firstLine="432"/>
    </w:pPr>
  </w:style>
  <w:style w:type="paragraph" w:styleId="EndnoteText">
    <w:name w:val="endnote text"/>
    <w:basedOn w:val="Normal"/>
    <w:semiHidden/>
    <w:rPr>
      <w:sz w:val="20"/>
    </w:rPr>
  </w:style>
  <w:style w:type="paragraph" w:styleId="Header">
    <w:name w:val="header"/>
    <w:basedOn w:val="Normal"/>
    <w:link w:val="HeaderChar"/>
    <w:pPr>
      <w:tabs>
        <w:tab w:val="center" w:pos="4320"/>
        <w:tab w:val="right" w:pos="8640"/>
      </w:tabs>
    </w:pPr>
  </w:style>
  <w:style w:type="paragraph" w:styleId="List">
    <w:name w:val="List"/>
    <w:basedOn w:val="Normal"/>
    <w:pPr>
      <w:spacing w:after="120"/>
      <w:ind w:left="720" w:hanging="360"/>
    </w:pPr>
  </w:style>
  <w:style w:type="paragraph" w:customStyle="1" w:styleId="Pub1">
    <w:name w:val="Pub1"/>
    <w:basedOn w:val="Normal"/>
    <w:pPr>
      <w:spacing w:line="480" w:lineRule="atLeast"/>
      <w:ind w:firstLine="432"/>
      <w:jc w:val="both"/>
    </w:pPr>
  </w:style>
  <w:style w:type="paragraph" w:customStyle="1" w:styleId="Grant">
    <w:name w:val="Grant"/>
    <w:basedOn w:val="Normal"/>
    <w:pPr>
      <w:spacing w:line="360" w:lineRule="atLeast"/>
      <w:ind w:firstLine="432"/>
      <w:jc w:val="both"/>
    </w:pPr>
  </w:style>
  <w:style w:type="paragraph" w:customStyle="1" w:styleId="2">
    <w:name w:val="2"/>
    <w:pPr>
      <w:overflowPunct w:val="0"/>
      <w:autoSpaceDE w:val="0"/>
      <w:autoSpaceDN w:val="0"/>
      <w:adjustRightInd w:val="0"/>
      <w:spacing w:line="480" w:lineRule="exact"/>
      <w:jc w:val="both"/>
      <w:textAlignment w:val="baseline"/>
    </w:pPr>
    <w:rPr>
      <w:rFonts w:ascii="Dutch" w:hAnsi="Dutch"/>
      <w:sz w:val="22"/>
    </w:rPr>
  </w:style>
  <w:style w:type="paragraph" w:customStyle="1" w:styleId="1">
    <w:name w:val="1"/>
    <w:pPr>
      <w:overflowPunct w:val="0"/>
      <w:autoSpaceDE w:val="0"/>
      <w:autoSpaceDN w:val="0"/>
      <w:adjustRightInd w:val="0"/>
      <w:spacing w:line="260" w:lineRule="exact"/>
      <w:textAlignment w:val="baseline"/>
    </w:pPr>
    <w:rPr>
      <w:rFonts w:ascii="Dutch" w:hAnsi="Dutch"/>
      <w:sz w:val="22"/>
    </w:rPr>
  </w:style>
  <w:style w:type="paragraph" w:customStyle="1" w:styleId="R">
    <w:name w:val="R"/>
    <w:pPr>
      <w:overflowPunct w:val="0"/>
      <w:autoSpaceDE w:val="0"/>
      <w:autoSpaceDN w:val="0"/>
      <w:adjustRightInd w:val="0"/>
      <w:spacing w:line="480" w:lineRule="atLeast"/>
      <w:ind w:left="576" w:hanging="432"/>
      <w:textAlignment w:val="baseline"/>
    </w:pPr>
    <w:rPr>
      <w:rFonts w:ascii="Dutch" w:hAnsi="Dutch"/>
      <w:sz w:val="22"/>
    </w:rPr>
  </w:style>
  <w:style w:type="paragraph" w:customStyle="1" w:styleId="DA">
    <w:name w:val="DA"/>
    <w:pPr>
      <w:overflowPunct w:val="0"/>
      <w:autoSpaceDE w:val="0"/>
      <w:autoSpaceDN w:val="0"/>
      <w:adjustRightInd w:val="0"/>
      <w:spacing w:line="260" w:lineRule="atLeast"/>
      <w:ind w:left="5760" w:right="1440"/>
      <w:textAlignment w:val="baseline"/>
    </w:pPr>
    <w:rPr>
      <w:rFonts w:ascii="timesroman" w:hAnsi="timesroman"/>
      <w:sz w:val="22"/>
    </w:rPr>
  </w:style>
  <w:style w:type="paragraph" w:customStyle="1" w:styleId="SI">
    <w:name w:val="SI"/>
    <w:pPr>
      <w:overflowPunct w:val="0"/>
      <w:autoSpaceDE w:val="0"/>
      <w:autoSpaceDN w:val="0"/>
      <w:adjustRightInd w:val="0"/>
      <w:spacing w:line="259" w:lineRule="exact"/>
      <w:ind w:left="5760"/>
      <w:textAlignment w:val="baseline"/>
    </w:pPr>
    <w:rPr>
      <w:rFonts w:ascii="Dutch" w:hAnsi="Dutch"/>
      <w:sz w:val="22"/>
    </w:rPr>
  </w:style>
  <w:style w:type="paragraph" w:customStyle="1" w:styleId="LI">
    <w:name w:val="LI"/>
    <w:pPr>
      <w:overflowPunct w:val="0"/>
      <w:autoSpaceDE w:val="0"/>
      <w:autoSpaceDN w:val="0"/>
      <w:adjustRightInd w:val="0"/>
      <w:spacing w:after="120" w:line="259" w:lineRule="exact"/>
      <w:ind w:left="720" w:hanging="374"/>
      <w:textAlignment w:val="baseline"/>
    </w:pPr>
    <w:rPr>
      <w:rFonts w:ascii="CG Times (E1)" w:hAnsi="CG Times (E1)"/>
      <w:sz w:val="24"/>
    </w:rPr>
  </w:style>
  <w:style w:type="paragraph" w:customStyle="1" w:styleId="LA">
    <w:name w:val="LA"/>
    <w:pPr>
      <w:overflowPunct w:val="0"/>
      <w:autoSpaceDE w:val="0"/>
      <w:autoSpaceDN w:val="0"/>
      <w:adjustRightInd w:val="0"/>
      <w:spacing w:line="360" w:lineRule="atLeast"/>
      <w:ind w:left="2520"/>
      <w:textAlignment w:val="baseline"/>
    </w:pPr>
    <w:rPr>
      <w:rFonts w:ascii="Helvetica" w:hAnsi="Helvetica"/>
      <w:b/>
      <w:sz w:val="26"/>
    </w:rPr>
  </w:style>
  <w:style w:type="paragraph" w:customStyle="1" w:styleId="EN">
    <w:name w:val="EN"/>
    <w:pPr>
      <w:overflowPunct w:val="0"/>
      <w:autoSpaceDE w:val="0"/>
      <w:autoSpaceDN w:val="0"/>
      <w:adjustRightInd w:val="0"/>
      <w:spacing w:line="360" w:lineRule="atLeast"/>
      <w:textAlignment w:val="baseline"/>
    </w:pPr>
    <w:rPr>
      <w:rFonts w:ascii="Courier" w:hAnsi="Courier"/>
      <w:sz w:val="24"/>
    </w:rPr>
  </w:style>
  <w:style w:type="paragraph" w:customStyle="1" w:styleId="wfxRecipient">
    <w:name w:val="wfxRecipient"/>
    <w:basedOn w:val="Normal"/>
  </w:style>
  <w:style w:type="paragraph" w:customStyle="1" w:styleId="wfxFaxNum">
    <w:name w:val="wfxFaxNum"/>
    <w:basedOn w:val="Normal"/>
  </w:style>
  <w:style w:type="paragraph" w:customStyle="1" w:styleId="wfxDate">
    <w:name w:val="wfxDate"/>
    <w:basedOn w:val="Normal"/>
  </w:style>
  <w:style w:type="paragraph" w:customStyle="1" w:styleId="wfxTime">
    <w:name w:val="wfxTime"/>
    <w:basedOn w:val="Normal"/>
  </w:style>
  <w:style w:type="paragraph" w:customStyle="1" w:styleId="wfxSubject">
    <w:name w:val="wfxSubject"/>
    <w:basedOn w:val="Normal"/>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EA6580"/>
    <w:rPr>
      <w:rFonts w:ascii="Tahoma" w:hAnsi="Tahoma" w:cs="Tahoma"/>
      <w:sz w:val="16"/>
      <w:szCs w:val="16"/>
    </w:rPr>
  </w:style>
  <w:style w:type="character" w:customStyle="1" w:styleId="BalloonTextChar">
    <w:name w:val="Balloon Text Char"/>
    <w:basedOn w:val="DefaultParagraphFont"/>
    <w:link w:val="BalloonText"/>
    <w:rsid w:val="00EA6580"/>
    <w:rPr>
      <w:rFonts w:ascii="Tahoma" w:hAnsi="Tahoma" w:cs="Tahoma"/>
      <w:sz w:val="16"/>
      <w:szCs w:val="16"/>
    </w:rPr>
  </w:style>
  <w:style w:type="character" w:customStyle="1" w:styleId="HeaderChar">
    <w:name w:val="Header Char"/>
    <w:basedOn w:val="DefaultParagraphFont"/>
    <w:link w:val="Header"/>
    <w:rsid w:val="00B3306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0.wmf"/><Relationship Id="rId21" Type="http://schemas.openxmlformats.org/officeDocument/2006/relationships/oleObject" Target="embeddings/oleObject4.bin"/><Relationship Id="rId22" Type="http://schemas.openxmlformats.org/officeDocument/2006/relationships/image" Target="media/image11.emf"/><Relationship Id="rId23" Type="http://schemas.openxmlformats.org/officeDocument/2006/relationships/oleObject" Target="embeddings/oleObject5.bin"/><Relationship Id="rId24" Type="http://schemas.openxmlformats.org/officeDocument/2006/relationships/image" Target="media/image12.png"/><Relationship Id="rId25" Type="http://schemas.openxmlformats.org/officeDocument/2006/relationships/image" Target="media/image13.wmf"/><Relationship Id="rId26" Type="http://schemas.openxmlformats.org/officeDocument/2006/relationships/oleObject" Target="embeddings/oleObject6.bin"/><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header" Target="head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emf"/><Relationship Id="rId12" Type="http://schemas.openxmlformats.org/officeDocument/2006/relationships/oleObject" Target="embeddings/oleObject1.bin"/><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wmf"/><Relationship Id="rId17" Type="http://schemas.openxmlformats.org/officeDocument/2006/relationships/oleObject" Target="embeddings/oleObject2.bin"/><Relationship Id="rId18" Type="http://schemas.openxmlformats.org/officeDocument/2006/relationships/image" Target="media/image9.emf"/><Relationship Id="rId19" Type="http://schemas.openxmlformats.org/officeDocument/2006/relationships/oleObject" Target="embeddings/oleObject3.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10</Pages>
  <Words>1253</Words>
  <Characters>7146</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Carbonyl Ligands</vt:lpstr>
    </vt:vector>
  </TitlesOfParts>
  <Company>LSU Chemistry</Company>
  <LinksUpToDate>false</LinksUpToDate>
  <CharactersWithSpaces>8383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Carbonyl Ligands</dc:title>
  <dc:creator>Microsoft Corporation</dc:creator>
  <cp:lastModifiedBy>Adam Johnson</cp:lastModifiedBy>
  <cp:revision>10</cp:revision>
  <cp:lastPrinted>2008-02-12T14:01:00Z</cp:lastPrinted>
  <dcterms:created xsi:type="dcterms:W3CDTF">2011-02-08T14:05:00Z</dcterms:created>
  <dcterms:modified xsi:type="dcterms:W3CDTF">2016-07-25T17:10:00Z</dcterms:modified>
</cp:coreProperties>
</file>