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2A8" w14:textId="3E7D6CB3" w:rsidR="00106596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5C6494">
        <w:rPr>
          <w:rFonts w:asciiTheme="majorHAnsi" w:hAnsiTheme="majorHAnsi" w:cstheme="majorHAnsi"/>
          <w:sz w:val="24"/>
          <w:szCs w:val="24"/>
        </w:rPr>
        <w:t>Literature discussion of “</w:t>
      </w:r>
      <w:r w:rsidR="00087F3F">
        <w:rPr>
          <w:rFonts w:asciiTheme="majorHAnsi" w:hAnsiTheme="majorHAnsi" w:cstheme="majorHAnsi"/>
          <w:sz w:val="24"/>
          <w:szCs w:val="24"/>
        </w:rPr>
        <w:t xml:space="preserve">Photophysical Studies of a </w:t>
      </w:r>
      <w:proofErr w:type="gramStart"/>
      <w:r w:rsidR="00087F3F">
        <w:rPr>
          <w:rFonts w:asciiTheme="majorHAnsi" w:hAnsiTheme="majorHAnsi" w:cstheme="majorHAnsi"/>
          <w:sz w:val="24"/>
          <w:szCs w:val="24"/>
        </w:rPr>
        <w:t>Zr(</w:t>
      </w:r>
      <w:proofErr w:type="gramEnd"/>
      <w:r w:rsidR="00087F3F">
        <w:rPr>
          <w:rFonts w:asciiTheme="majorHAnsi" w:hAnsiTheme="majorHAnsi" w:cstheme="majorHAnsi"/>
          <w:sz w:val="24"/>
          <w:szCs w:val="24"/>
        </w:rPr>
        <w:t>IV) Complex with Two Pyrrolidine-Based Tetradentate Schiff Base Ligands</w:t>
      </w:r>
      <w:r w:rsidRPr="005C6494">
        <w:rPr>
          <w:rFonts w:asciiTheme="majorHAnsi" w:hAnsiTheme="majorHAnsi" w:cstheme="majorHAnsi"/>
          <w:sz w:val="24"/>
          <w:szCs w:val="24"/>
        </w:rPr>
        <w:t>”</w:t>
      </w:r>
    </w:p>
    <w:p w14:paraId="12659E0C" w14:textId="77777777" w:rsidR="00A91114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6FB454AC" w14:textId="3BDF4341" w:rsidR="00A91114" w:rsidRPr="005C6494" w:rsidRDefault="00087F3F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C. </w:t>
      </w:r>
      <w:proofErr w:type="spellStart"/>
      <w:r>
        <w:rPr>
          <w:rFonts w:asciiTheme="majorHAnsi" w:hAnsiTheme="majorHAnsi" w:cstheme="majorHAnsi"/>
          <w:sz w:val="24"/>
          <w:szCs w:val="24"/>
        </w:rPr>
        <w:t>Milsmann</w:t>
      </w:r>
      <w:proofErr w:type="spellEnd"/>
      <w:r w:rsidR="00A91114" w:rsidRPr="005C6494">
        <w:rPr>
          <w:rFonts w:asciiTheme="majorHAnsi" w:hAnsiTheme="majorHAnsi" w:cstheme="majorHAnsi"/>
          <w:sz w:val="24"/>
          <w:szCs w:val="24"/>
        </w:rPr>
        <w:t xml:space="preserve"> and co-workers, </w:t>
      </w:r>
      <w:r>
        <w:rPr>
          <w:rFonts w:asciiTheme="majorHAnsi" w:hAnsiTheme="majorHAnsi" w:cstheme="majorHAnsi"/>
          <w:i/>
          <w:iCs/>
          <w:sz w:val="24"/>
          <w:szCs w:val="24"/>
        </w:rPr>
        <w:t>Inorg. Chem.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 </w:t>
      </w:r>
      <w:r w:rsidR="00A91114" w:rsidRPr="005C6494">
        <w:rPr>
          <w:rFonts w:asciiTheme="majorHAnsi" w:hAnsiTheme="majorHAnsi" w:cstheme="majorHAnsi"/>
          <w:b/>
          <w:bCs/>
          <w:sz w:val="24"/>
          <w:szCs w:val="24"/>
        </w:rPr>
        <w:t>20</w:t>
      </w:r>
      <w:r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63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9002</w:t>
      </w:r>
      <w:r w:rsidR="00A91114" w:rsidRPr="005C6494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9013</w:t>
      </w:r>
      <w:r w:rsidR="00A91114" w:rsidRPr="005C6494">
        <w:rPr>
          <w:rFonts w:asciiTheme="majorHAnsi" w:hAnsiTheme="majorHAnsi" w:cstheme="majorHAnsi"/>
          <w:sz w:val="24"/>
          <w:szCs w:val="24"/>
        </w:rPr>
        <w:t>.</w:t>
      </w:r>
    </w:p>
    <w:p w14:paraId="1F1825B7" w14:textId="77777777" w:rsidR="00A91114" w:rsidRPr="005C6494" w:rsidRDefault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7BBB5D1" w14:textId="454B88B7" w:rsidR="002A60A4" w:rsidRPr="001B58B2" w:rsidRDefault="002A60A4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1B58B2">
        <w:rPr>
          <w:rFonts w:asciiTheme="majorHAnsi" w:hAnsiTheme="majorHAnsi" w:cstheme="majorHAnsi"/>
          <w:b/>
          <w:bCs/>
          <w:sz w:val="24"/>
          <w:szCs w:val="24"/>
        </w:rPr>
        <w:t>Please refer to Scheme 1 and Fig. 2 to help answer the following questions:</w:t>
      </w:r>
    </w:p>
    <w:p w14:paraId="14A50947" w14:textId="25A3D848" w:rsidR="00A91114" w:rsidRPr="005C6494" w:rsidRDefault="002A60A4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D40914">
        <w:rPr>
          <w:rFonts w:asciiTheme="majorHAnsi" w:hAnsiTheme="majorHAnsi" w:cstheme="majorHAnsi"/>
          <w:sz w:val="24"/>
          <w:szCs w:val="24"/>
        </w:rPr>
        <w:t>hat VSEPR geometry would you assign to the compound?</w:t>
      </w:r>
    </w:p>
    <w:p w14:paraId="6D76DE6D" w14:textId="77777777" w:rsidR="00A91114" w:rsidRDefault="00A9111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3B5745B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448C4B4" w14:textId="77777777" w:rsidR="002A1324" w:rsidRPr="005C649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D71A158" w14:textId="50BCCB10" w:rsidR="002A60A4" w:rsidRDefault="002A60A4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Are the tetradentate ligands bound in a </w:t>
      </w:r>
      <w:proofErr w:type="spellStart"/>
      <w:r w:rsidRPr="002A60A4">
        <w:rPr>
          <w:rFonts w:asciiTheme="majorHAnsi" w:hAnsiTheme="majorHAnsi" w:cstheme="majorHAnsi"/>
          <w:i/>
          <w:iCs/>
          <w:sz w:val="24"/>
          <w:szCs w:val="24"/>
        </w:rPr>
        <w:t>mer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- or </w:t>
      </w:r>
      <w:r w:rsidRPr="002A60A4">
        <w:rPr>
          <w:rFonts w:asciiTheme="majorHAnsi" w:hAnsiTheme="majorHAnsi" w:cstheme="majorHAnsi"/>
          <w:i/>
          <w:iCs/>
          <w:sz w:val="24"/>
          <w:szCs w:val="24"/>
        </w:rPr>
        <w:t>fac</w:t>
      </w:r>
      <w:r>
        <w:rPr>
          <w:rFonts w:asciiTheme="majorHAnsi" w:hAnsiTheme="majorHAnsi" w:cstheme="majorHAnsi"/>
          <w:sz w:val="24"/>
          <w:szCs w:val="24"/>
        </w:rPr>
        <w:t>- manner?  What aspects of the ligand likely contribute to it binding in this manner?</w:t>
      </w:r>
    </w:p>
    <w:p w14:paraId="4B70792A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61E0C1F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1003E00" w14:textId="77777777" w:rsid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AD01992" w14:textId="77777777" w:rsidR="002A60A4" w:rsidRP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4B8BAA1" w14:textId="61418F2D" w:rsidR="002A60A4" w:rsidRPr="001B58B2" w:rsidRDefault="002A60A4" w:rsidP="002A60A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Give the point group of the molecule and identify where the primary axis of rotation (if any) lies on the molecule.</w:t>
      </w:r>
    </w:p>
    <w:p w14:paraId="7113B427" w14:textId="77777777" w:rsidR="002A60A4" w:rsidRDefault="002A60A4" w:rsidP="002A60A4">
      <w:pPr>
        <w:contextualSpacing w:val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1A410886" w14:textId="77777777" w:rsidR="00961688" w:rsidRDefault="00961688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D8D6953" w14:textId="77777777" w:rsidR="001B58B2" w:rsidRDefault="001B58B2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B773242" w14:textId="77777777" w:rsidR="002A60A4" w:rsidRPr="002A60A4" w:rsidRDefault="002A60A4" w:rsidP="002A60A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F8EB214" w14:textId="4CF858DD" w:rsidR="002A60A4" w:rsidRDefault="002A60A4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Determine the location, if any, of the mirror planes in the molecule.  Based on the atom assignments in the crystal structure, which nitrogen atoms change places with each reflection?</w:t>
      </w:r>
    </w:p>
    <w:p w14:paraId="757E3F8A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B4547FD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6577159" w14:textId="77777777" w:rsidR="001B58B2" w:rsidRDefault="001B58B2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1BCB0C5" w14:textId="77777777" w:rsidR="001B58B2" w:rsidRPr="005C6494" w:rsidRDefault="001B58B2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7FA2229" w14:textId="77777777" w:rsidR="005C6494" w:rsidRDefault="005C6494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6C7D3AD" w14:textId="5A640B7F" w:rsidR="002A1324" w:rsidRPr="002A1324" w:rsidRDefault="001B58B2" w:rsidP="002A132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Unlike most Zr compounds, Zr(</w:t>
      </w:r>
      <w:proofErr w:type="spellStart"/>
      <w:r>
        <w:rPr>
          <w:rFonts w:asciiTheme="majorHAnsi" w:hAnsiTheme="majorHAnsi" w:cstheme="majorHAnsi"/>
          <w:sz w:val="24"/>
          <w:szCs w:val="24"/>
        </w:rPr>
        <w:t>bppda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  <w:r w:rsidRPr="001B58B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does not react appreciably with water.  Based on the structure, what is the likely reason for this unusual stability?</w:t>
      </w:r>
    </w:p>
    <w:sectPr w:rsidR="002A1324" w:rsidRPr="002A1324" w:rsidSect="00DE19CB"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02C0" w14:textId="77777777" w:rsidR="00871CA9" w:rsidRDefault="00871CA9" w:rsidP="00DE19CB">
      <w:pPr>
        <w:spacing w:line="240" w:lineRule="auto"/>
      </w:pPr>
      <w:r>
        <w:separator/>
      </w:r>
    </w:p>
  </w:endnote>
  <w:endnote w:type="continuationSeparator" w:id="0">
    <w:p w14:paraId="4D48AD9B" w14:textId="77777777" w:rsidR="00871CA9" w:rsidRDefault="00871CA9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785F" w14:textId="77777777" w:rsidR="00871CA9" w:rsidRDefault="00871CA9" w:rsidP="00DE19CB">
      <w:pPr>
        <w:spacing w:line="240" w:lineRule="auto"/>
      </w:pPr>
      <w:r>
        <w:separator/>
      </w:r>
    </w:p>
  </w:footnote>
  <w:footnote w:type="continuationSeparator" w:id="0">
    <w:p w14:paraId="67ECE4C1" w14:textId="77777777" w:rsidR="00871CA9" w:rsidRDefault="00871CA9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D16" w14:textId="27F1CEC7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A91114">
      <w:rPr>
        <w:rFonts w:ascii="Arial" w:hAnsi="Arial" w:cs="Arial"/>
        <w:color w:val="000000"/>
        <w:sz w:val="20"/>
        <w:szCs w:val="20"/>
      </w:rPr>
      <w:t>January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 w:rsidR="00087F3F">
      <w:rPr>
        <w:rFonts w:ascii="Arial" w:hAnsi="Arial" w:cs="Arial"/>
        <w:color w:val="000000"/>
        <w:sz w:val="20"/>
        <w:szCs w:val="20"/>
      </w:rPr>
      <w:t>25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</w:t>
    </w:r>
    <w:proofErr w:type="gramStart"/>
    <w:r>
      <w:rPr>
        <w:rFonts w:ascii="Arial" w:hAnsi="Arial" w:cs="Arial"/>
        <w:color w:val="000000"/>
        <w:sz w:val="20"/>
        <w:szCs w:val="20"/>
      </w:rPr>
      <w:t>license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1B3"/>
    <w:multiLevelType w:val="hybridMultilevel"/>
    <w:tmpl w:val="02362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06442439">
    <w:abstractNumId w:val="1"/>
  </w:num>
  <w:num w:numId="2" w16cid:durableId="11131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6"/>
    <w:rsid w:val="00083DE9"/>
    <w:rsid w:val="00087F3F"/>
    <w:rsid w:val="00106596"/>
    <w:rsid w:val="001B58B2"/>
    <w:rsid w:val="002A1324"/>
    <w:rsid w:val="002A60A4"/>
    <w:rsid w:val="0033447E"/>
    <w:rsid w:val="004F45E0"/>
    <w:rsid w:val="00554DC4"/>
    <w:rsid w:val="005C6494"/>
    <w:rsid w:val="00641D13"/>
    <w:rsid w:val="00694645"/>
    <w:rsid w:val="006A7AB8"/>
    <w:rsid w:val="006F61CA"/>
    <w:rsid w:val="007047A5"/>
    <w:rsid w:val="00871CA9"/>
    <w:rsid w:val="00961688"/>
    <w:rsid w:val="00967D17"/>
    <w:rsid w:val="009D2527"/>
    <w:rsid w:val="00A53D1A"/>
    <w:rsid w:val="00A91114"/>
    <w:rsid w:val="00AB5379"/>
    <w:rsid w:val="00AB58B2"/>
    <w:rsid w:val="00C50592"/>
    <w:rsid w:val="00D35A55"/>
    <w:rsid w:val="00D40914"/>
    <w:rsid w:val="00DA5F4E"/>
    <w:rsid w:val="00DE19CB"/>
    <w:rsid w:val="00E057E8"/>
    <w:rsid w:val="00E05FFA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Dunne</dc:creator>
  <cp:lastModifiedBy>James Dunne</cp:lastModifiedBy>
  <cp:revision>3</cp:revision>
  <dcterms:created xsi:type="dcterms:W3CDTF">2025-02-21T16:43:00Z</dcterms:created>
  <dcterms:modified xsi:type="dcterms:W3CDTF">2025-03-03T16:59:00Z</dcterms:modified>
</cp:coreProperties>
</file>